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Unidad de Restitución de Tierras Portales Web, Intranet y Niños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Manual de Usuario Final Portal web - Sala de Prensa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360"/>
        <w:contextualSpacing w:val="0"/>
        <w:jc w:val="both"/>
      </w:pPr>
      <w:r w:rsidRPr="00000000" w:rsidR="00000000" w:rsidDel="00000000">
        <w:rPr>
          <w:b w:val="1"/>
          <w:sz w:val="20"/>
          <w:rtl w:val="0"/>
        </w:rPr>
        <w:t xml:space="preserve">Tabla de Contenido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e4ov3hnk7t4">
        <w:r w:rsidRPr="00000000" w:rsidR="00000000" w:rsidDel="00000000">
          <w:rPr>
            <w:color w:val="1155cc"/>
            <w:u w:val="single"/>
            <w:rtl w:val="0"/>
          </w:rPr>
          <w:t xml:space="preserve">Home</w:t>
        </w:r>
      </w:hyperlink>
      <w:r w:rsidRPr="00000000" w:rsidR="00000000" w:rsidDel="00000000">
        <w:rPr>
          <w:rtl w:val="0"/>
        </w:rPr>
      </w:r>
    </w:p>
    <w:p w:rsidP="00000000" w:rsidRPr="00000000" w:rsidR="00000000" w:rsidDel="00000000" w:rsidRDefault="00000000">
      <w:pPr>
        <w:ind w:left="360" w:firstLine="0"/>
        <w:contextualSpacing w:val="0"/>
      </w:pPr>
      <w:hyperlink r:id="rId5">
        <w:r w:rsidRPr="00000000" w:rsidR="00000000" w:rsidDel="00000000">
          <w:rPr>
            <w:color w:val="1155cc"/>
            <w:u w:val="single"/>
            <w:rtl w:val="0"/>
          </w:rPr>
          <w:t xml:space="preserve">La Unidad</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básica del portal estatal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¿Quiénes somos?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Misión y Visión</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Objetivos y Funciones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Organigram</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del Sector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 Interés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Subdirectora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Secretaría General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Normatividad</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Ofertas de Empleo</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Asignaciones Salariales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Manual de Funciones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Evaluación del desempeño / Acuerdos de gestión</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Información para población vulnerable</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Programas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 de Archivo</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Directiva del Sector Agropecuario en materia de Restitución de Tierras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Plan Estratégico Talento Humano</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Planes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Planes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6">
        <w:r w:rsidRPr="00000000" w:rsidR="00000000" w:rsidDel="00000000">
          <w:rPr>
            <w:color w:val="1155cc"/>
            <w:u w:val="single"/>
            <w:rtl w:val="0"/>
          </w:rPr>
          <w:t xml:space="preserve">Plan estratégico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7">
        <w:r w:rsidRPr="00000000" w:rsidR="00000000" w:rsidDel="00000000">
          <w:rPr>
            <w:color w:val="1155cc"/>
            <w:u w:val="single"/>
            <w:rtl w:val="0"/>
          </w:rPr>
          <w:t xml:space="preserve">Planes de compras</w:t>
        </w:r>
      </w:hyperlink>
      <w:r w:rsidRPr="00000000" w:rsidR="00000000" w:rsidDel="00000000">
        <w:rPr>
          <w:color w:val="1155cc"/>
          <w:u w:val="single"/>
          <w:rtl w:val="0"/>
        </w:rPr>
        <w:tab/>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8">
        <w:r w:rsidRPr="00000000" w:rsidR="00000000" w:rsidDel="00000000">
          <w:rPr>
            <w:color w:val="1155cc"/>
            <w:u w:val="single"/>
            <w:rtl w:val="0"/>
          </w:rPr>
          <w:t xml:space="preserve">Planes de acción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9">
        <w:r w:rsidRPr="00000000" w:rsidR="00000000" w:rsidDel="00000000">
          <w:rPr>
            <w:color w:val="1155cc"/>
            <w:u w:val="single"/>
            <w:rtl w:val="0"/>
          </w:rPr>
          <w:t xml:space="preserve">Plan de capacitación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0">
        <w:r w:rsidRPr="00000000" w:rsidR="00000000" w:rsidDel="00000000">
          <w:rPr>
            <w:color w:val="1155cc"/>
            <w:u w:val="single"/>
            <w:rtl w:val="0"/>
          </w:rPr>
          <w:t xml:space="preserve">Otros planes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1">
        <w:r w:rsidRPr="00000000" w:rsidR="00000000" w:rsidDel="00000000">
          <w:rPr>
            <w:color w:val="1155cc"/>
            <w:u w:val="single"/>
            <w:rtl w:val="0"/>
          </w:rPr>
          <w:t xml:space="preserve">Planes de bienestar</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2">
        <w:r w:rsidRPr="00000000" w:rsidR="00000000" w:rsidDel="00000000">
          <w:rPr>
            <w:color w:val="1155cc"/>
            <w:u w:val="single"/>
            <w:rtl w:val="0"/>
          </w:rPr>
          <w:t xml:space="preserve">Planes anticorrupción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Programas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3">
        <w:r w:rsidRPr="00000000" w:rsidR="00000000" w:rsidDel="00000000">
          <w:rPr>
            <w:color w:val="1155cc"/>
            <w:u w:val="single"/>
            <w:rtl w:val="0"/>
          </w:rPr>
          <w:t xml:space="preserve">Proyectos 2012</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4">
        <w:r w:rsidRPr="00000000" w:rsidR="00000000" w:rsidDel="00000000">
          <w:rPr>
            <w:color w:val="1155cc"/>
            <w:u w:val="single"/>
            <w:rtl w:val="0"/>
          </w:rPr>
          <w:t xml:space="preserve">Proyectos 2013</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5">
        <w:r w:rsidRPr="00000000" w:rsidR="00000000" w:rsidDel="00000000">
          <w:rPr>
            <w:color w:val="1155cc"/>
            <w:u w:val="single"/>
            <w:rtl w:val="0"/>
          </w:rPr>
          <w:t xml:space="preserve">Proyectos 2014</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6">
        <w:r w:rsidRPr="00000000" w:rsidR="00000000" w:rsidDel="00000000">
          <w:rPr>
            <w:color w:val="1155cc"/>
            <w:u w:val="single"/>
            <w:rtl w:val="0"/>
          </w:rPr>
          <w:t xml:space="preserve">Programa de gestión Documental</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Financiera y Contable</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Presupuestos 2014</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histórica de presupuestos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Estados financieros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2013</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2012</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Sala de Prensa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Noticias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Imágenes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Vídeos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Audios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Redes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Publicaciones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Convocatorias</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Rendición de Cuentas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Informes de gestión</w:t>
      </w:r>
    </w:p>
    <w:p w:rsidP="00000000" w:rsidRPr="00000000" w:rsidR="00000000" w:rsidDel="00000000" w:rsidRDefault="00000000">
      <w:pPr>
        <w:ind w:left="360" w:firstLine="360"/>
        <w:contextualSpacing w:val="0"/>
      </w:pPr>
      <w:hyperlink r:id="rId17">
        <w:r w:rsidRPr="00000000" w:rsidR="00000000" w:rsidDel="00000000">
          <w:rPr>
            <w:color w:val="1155cc"/>
            <w:u w:val="single"/>
            <w:rtl w:val="0"/>
          </w:rPr>
          <w:t xml:space="preserve">Rendición de cuentas</w:t>
        </w:r>
      </w:hyperlink>
      <w:r w:rsidRPr="00000000" w:rsidR="00000000" w:rsidDel="00000000">
        <w:rPr>
          <w:rtl w:val="0"/>
        </w:rPr>
      </w:r>
    </w:p>
    <w:p w:rsidP="00000000" w:rsidRPr="00000000" w:rsidR="00000000" w:rsidDel="00000000" w:rsidRDefault="00000000">
      <w:pPr>
        <w:ind w:left="360" w:firstLine="360"/>
        <w:contextualSpacing w:val="0"/>
      </w:pPr>
      <w:hyperlink r:id="rId18">
        <w:r w:rsidRPr="00000000" w:rsidR="00000000" w:rsidDel="00000000">
          <w:rPr>
            <w:color w:val="1155cc"/>
            <w:u w:val="single"/>
            <w:rtl w:val="0"/>
          </w:rPr>
          <w:t xml:space="preserve">Entes de control que vigilan a la entidad</w:t>
        </w:r>
      </w:hyperlink>
      <w:r w:rsidRPr="00000000" w:rsidR="00000000" w:rsidDel="00000000">
        <w:rPr>
          <w:rtl w:val="0"/>
        </w:rPr>
      </w:r>
    </w:p>
    <w:p w:rsidP="00000000" w:rsidRPr="00000000" w:rsidR="00000000" w:rsidDel="00000000" w:rsidRDefault="00000000">
      <w:pPr>
        <w:ind w:left="360" w:firstLine="360"/>
        <w:contextualSpacing w:val="0"/>
      </w:pPr>
      <w:hyperlink r:id="rId19">
        <w:r w:rsidRPr="00000000" w:rsidR="00000000" w:rsidDel="00000000">
          <w:rPr>
            <w:color w:val="1155cc"/>
            <w:u w:val="single"/>
            <w:rtl w:val="0"/>
          </w:rPr>
          <w:t xml:space="preserve">Metas e indicadores de gestión</w:t>
        </w:r>
      </w:hyperlink>
      <w:r w:rsidRPr="00000000" w:rsidR="00000000" w:rsidDel="00000000">
        <w:rPr>
          <w:rtl w:val="0"/>
        </w:rPr>
      </w:r>
    </w:p>
    <w:p w:rsidP="00000000" w:rsidRPr="00000000" w:rsidR="00000000" w:rsidDel="00000000" w:rsidRDefault="00000000">
      <w:pPr>
        <w:ind w:left="360" w:firstLine="360"/>
        <w:contextualSpacing w:val="0"/>
      </w:pPr>
      <w:hyperlink r:id="rId20">
        <w:r w:rsidRPr="00000000" w:rsidR="00000000" w:rsidDel="00000000">
          <w:rPr>
            <w:color w:val="1155cc"/>
            <w:u w:val="single"/>
            <w:rtl w:val="0"/>
          </w:rPr>
          <w:t xml:space="preserve">Planes de mejoramiento</w:t>
        </w:r>
      </w:hyperlink>
      <w:r w:rsidRPr="00000000" w:rsidR="00000000" w:rsidDel="00000000">
        <w:rPr>
          <w:rtl w:val="0"/>
        </w:rPr>
      </w:r>
    </w:p>
    <w:p w:rsidP="00000000" w:rsidRPr="00000000" w:rsidR="00000000" w:rsidDel="00000000" w:rsidRDefault="00000000">
      <w:pPr>
        <w:ind w:left="360" w:firstLine="360"/>
        <w:contextualSpacing w:val="0"/>
      </w:pPr>
      <w:hyperlink r:id="rId21">
        <w:r w:rsidRPr="00000000" w:rsidR="00000000" w:rsidDel="00000000">
          <w:rPr>
            <w:color w:val="1155cc"/>
            <w:u w:val="single"/>
            <w:rtl w:val="0"/>
          </w:rPr>
          <w:t xml:space="preserve">Reportes de control interno</w:t>
        </w:r>
      </w:hyperlink>
      <w:r w:rsidRPr="00000000" w:rsidR="00000000" w:rsidDel="00000000">
        <w:rPr>
          <w:rtl w:val="0"/>
        </w:rPr>
      </w:r>
    </w:p>
    <w:p w:rsidP="00000000" w:rsidRPr="00000000" w:rsidR="00000000" w:rsidDel="00000000" w:rsidRDefault="00000000">
      <w:pPr>
        <w:ind w:left="360" w:firstLine="360"/>
        <w:contextualSpacing w:val="0"/>
      </w:pPr>
      <w:hyperlink r:id="rId22">
        <w:r w:rsidRPr="00000000" w:rsidR="00000000" w:rsidDel="00000000">
          <w:rPr>
            <w:color w:val="1155cc"/>
            <w:u w:val="single"/>
            <w:rtl w:val="0"/>
          </w:rPr>
          <w:t xml:space="preserve">Informes de empalme</w:t>
        </w:r>
      </w:hyperlink>
      <w:r w:rsidRPr="00000000" w:rsidR="00000000" w:rsidDel="00000000">
        <w:rPr>
          <w:rtl w:val="0"/>
        </w:rPr>
      </w:r>
    </w:p>
    <w:p w:rsidP="00000000" w:rsidRPr="00000000" w:rsidR="00000000" w:rsidDel="00000000" w:rsidRDefault="00000000">
      <w:pPr>
        <w:ind w:left="360" w:firstLine="360"/>
        <w:contextualSpacing w:val="0"/>
      </w:pPr>
      <w:hyperlink r:id="rId23">
        <w:r w:rsidRPr="00000000" w:rsidR="00000000" w:rsidDel="00000000">
          <w:rPr>
            <w:color w:val="1155cc"/>
            <w:u w:val="single"/>
            <w:rtl w:val="0"/>
          </w:rPr>
          <w:t xml:space="preserve">Informe de demandas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Atención al ciudadano</w:t>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4">
        <w:r w:rsidRPr="00000000" w:rsidR="00000000" w:rsidDel="00000000">
          <w:rPr>
            <w:color w:val="1155cc"/>
            <w:u w:val="single"/>
            <w:rtl w:val="0"/>
          </w:rPr>
          <w:t xml:space="preserve">Glosario de términos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5">
        <w:r w:rsidRPr="00000000" w:rsidR="00000000" w:rsidDel="00000000">
          <w:rPr>
            <w:color w:val="1155cc"/>
            <w:u w:val="single"/>
            <w:rtl w:val="0"/>
          </w:rPr>
          <w:t xml:space="preserve">Ayudas para navegar en el sitio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6">
        <w:r w:rsidRPr="00000000" w:rsidR="00000000" w:rsidDel="00000000">
          <w:rPr>
            <w:color w:val="1155cc"/>
            <w:u w:val="single"/>
            <w:rtl w:val="0"/>
          </w:rPr>
          <w:t xml:space="preserve">Blogs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Foros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Chat</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Sistema de contacto y PQRDs</w:t>
      </w:r>
    </w:p>
    <w:p w:rsidP="00000000" w:rsidRPr="00000000" w:rsidR="00000000" w:rsidDel="00000000" w:rsidRDefault="00000000">
      <w:pPr>
        <w:ind w:left="360" w:firstLine="360"/>
        <w:contextualSpacing w:val="0"/>
      </w:pPr>
      <w:hyperlink r:id="rId27">
        <w:r w:rsidRPr="00000000" w:rsidR="00000000" w:rsidDel="00000000">
          <w:rPr>
            <w:color w:val="1155cc"/>
            <w:u w:val="single"/>
            <w:rtl w:val="0"/>
          </w:rPr>
          <w:t xml:space="preserve">Consulta de Trámites</w:t>
        </w:r>
      </w:hyperlink>
      <w:r w:rsidRPr="00000000" w:rsidR="00000000" w:rsidDel="00000000">
        <w:rPr>
          <w:rtl w:val="0"/>
        </w:rPr>
      </w:r>
    </w:p>
    <w:p w:rsidP="00000000" w:rsidRPr="00000000" w:rsidR="00000000" w:rsidDel="00000000" w:rsidRDefault="00000000">
      <w:pPr>
        <w:ind w:left="360" w:firstLine="360"/>
        <w:contextualSpacing w:val="0"/>
      </w:pPr>
      <w:hyperlink r:id="rId28">
        <w:r w:rsidRPr="00000000" w:rsidR="00000000" w:rsidDel="00000000">
          <w:rPr>
            <w:color w:val="1155cc"/>
            <w:u w:val="single"/>
            <w:rtl w:val="0"/>
          </w:rPr>
          <w:t xml:space="preserve">Servicios de atención en línea</w:t>
        </w:r>
      </w:hyperlink>
      <w:r w:rsidRPr="00000000" w:rsidR="00000000" w:rsidDel="00000000">
        <w:rPr>
          <w:rtl w:val="0"/>
        </w:rPr>
      </w:r>
    </w:p>
    <w:p w:rsidP="00000000" w:rsidRPr="00000000" w:rsidR="00000000" w:rsidDel="00000000" w:rsidRDefault="00000000">
      <w:pPr>
        <w:ind w:left="360" w:firstLine="360"/>
        <w:contextualSpacing w:val="0"/>
      </w:pPr>
      <w:hyperlink r:id="rId29">
        <w:r w:rsidRPr="00000000" w:rsidR="00000000" w:rsidDel="00000000">
          <w:rPr>
            <w:color w:val="1155cc"/>
            <w:u w:val="single"/>
            <w:rtl w:val="0"/>
          </w:rPr>
          <w:t xml:space="preserve">Suscripción a servicios de información</w:t>
        </w:r>
      </w:hyperlink>
      <w:r w:rsidRPr="00000000" w:rsidR="00000000" w:rsidDel="00000000">
        <w:rPr>
          <w:rtl w:val="0"/>
        </w:rPr>
      </w:r>
    </w:p>
    <w:p w:rsidP="00000000" w:rsidRPr="00000000" w:rsidR="00000000" w:rsidDel="00000000" w:rsidRDefault="00000000">
      <w:pPr>
        <w:ind w:left="360" w:firstLine="360"/>
        <w:contextualSpacing w:val="0"/>
      </w:pPr>
      <w:hyperlink r:id="rId30">
        <w:r w:rsidRPr="00000000" w:rsidR="00000000" w:rsidDel="00000000">
          <w:rPr>
            <w:color w:val="1155cc"/>
            <w:u w:val="single"/>
            <w:rtl w:val="0"/>
          </w:rPr>
          <w:t xml:space="preserve">Oferta de empleos</w:t>
        </w:r>
      </w:hyperlink>
      <w:r w:rsidRPr="00000000" w:rsidR="00000000" w:rsidDel="00000000">
        <w:rPr>
          <w:rtl w:val="0"/>
        </w:rPr>
      </w:r>
    </w:p>
    <w:p w:rsidP="00000000" w:rsidRPr="00000000" w:rsidR="00000000" w:rsidDel="00000000" w:rsidRDefault="00000000">
      <w:pPr>
        <w:ind w:left="360" w:firstLine="360"/>
        <w:contextualSpacing w:val="0"/>
      </w:pPr>
      <w:hyperlink r:id="rId31">
        <w:r w:rsidRPr="00000000" w:rsidR="00000000" w:rsidDel="00000000">
          <w:rPr>
            <w:color w:val="1155cc"/>
            <w:u w:val="single"/>
            <w:rtl w:val="0"/>
          </w:rPr>
          <w:t xml:space="preserve">Trámites y servicios</w:t>
        </w:r>
      </w:hyperlink>
      <w:r w:rsidRPr="00000000" w:rsidR="00000000" w:rsidDel="00000000">
        <w:rPr>
          <w:rtl w:val="0"/>
        </w:rPr>
      </w:r>
    </w:p>
    <w:p w:rsidP="00000000" w:rsidRPr="00000000" w:rsidR="00000000" w:rsidDel="00000000" w:rsidRDefault="00000000">
      <w:pPr>
        <w:ind w:left="360" w:firstLine="360"/>
        <w:contextualSpacing w:val="0"/>
      </w:pPr>
      <w:hyperlink r:id="rId32">
        <w:r w:rsidRPr="00000000" w:rsidR="00000000" w:rsidDel="00000000">
          <w:rPr>
            <w:color w:val="1155cc"/>
            <w:u w:val="single"/>
            <w:rtl w:val="0"/>
          </w:rPr>
          <w:t xml:space="preserve">Notificacion judicial</w:t>
        </w:r>
      </w:hyperlink>
      <w:r w:rsidRPr="00000000" w:rsidR="00000000" w:rsidDel="00000000">
        <w:rPr>
          <w:rtl w:val="0"/>
        </w:rPr>
      </w:r>
    </w:p>
    <w:p w:rsidP="00000000" w:rsidRPr="00000000" w:rsidR="00000000" w:rsidDel="00000000" w:rsidRDefault="00000000">
      <w:pPr>
        <w:ind w:left="360" w:firstLine="360"/>
        <w:contextualSpacing w:val="0"/>
      </w:pPr>
      <w:hyperlink r:id="rId33">
        <w:r w:rsidRPr="00000000" w:rsidR="00000000" w:rsidDel="00000000">
          <w:rPr>
            <w:color w:val="1155cc"/>
            <w:u w:val="single"/>
            <w:rtl w:val="0"/>
          </w:rPr>
          <w:t xml:space="preserve">Calendario de actividades</w:t>
        </w:r>
      </w:hyperlink>
      <w:r w:rsidRPr="00000000" w:rsidR="00000000" w:rsidDel="00000000">
        <w:rPr>
          <w:rtl w:val="0"/>
        </w:rPr>
      </w:r>
    </w:p>
    <w:p w:rsidP="00000000" w:rsidRPr="00000000" w:rsidR="00000000" w:rsidDel="00000000" w:rsidRDefault="00000000">
      <w:pPr>
        <w:ind w:left="360" w:firstLine="360"/>
        <w:contextualSpacing w:val="0"/>
      </w:pPr>
      <w:hyperlink r:id="rId34">
        <w:r w:rsidRPr="00000000" w:rsidR="00000000" w:rsidDel="00000000">
          <w:rPr>
            <w:color w:val="1155cc"/>
            <w:u w:val="single"/>
            <w:rtl w:val="0"/>
          </w:rPr>
          <w:t xml:space="preserve">Mapa de procesos</w:t>
        </w:r>
      </w:hyperlink>
      <w:r w:rsidRPr="00000000" w:rsidR="00000000" w:rsidDel="00000000">
        <w:rPr>
          <w:rtl w:val="0"/>
        </w:rPr>
      </w:r>
    </w:p>
    <w:p w:rsidP="00000000" w:rsidRPr="00000000" w:rsidR="00000000" w:rsidDel="00000000" w:rsidRDefault="00000000">
      <w:pPr>
        <w:ind w:left="360" w:firstLine="360"/>
        <w:contextualSpacing w:val="0"/>
      </w:pPr>
      <w:hyperlink r:id="rId35">
        <w:r w:rsidRPr="00000000" w:rsidR="00000000" w:rsidDel="00000000">
          <w:rPr>
            <w:color w:val="1155cc"/>
            <w:u w:val="single"/>
            <w:rtl w:val="0"/>
          </w:rPr>
          <w:t xml:space="preserve">Wiki</w:t>
        </w:r>
      </w:hyperlink>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Preguntas y respuestas frecuentes</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sz w:val="32"/>
          <w:rtl w:val="0"/>
        </w:rPr>
        <w:t xml:space="preserve">Introducción</w:t>
      </w:r>
    </w:p>
    <w:p w:rsidP="00000000" w:rsidRPr="00000000" w:rsidR="00000000" w:rsidDel="00000000" w:rsidRDefault="00000000">
      <w:pPr>
        <w:contextualSpacing w:val="0"/>
      </w:pPr>
      <w:r w:rsidRPr="00000000" w:rsidR="00000000" w:rsidDel="00000000">
        <w:rPr>
          <w:rtl w:val="0"/>
        </w:rPr>
        <w:t xml:space="preserve">Este documento mostrará las interfaces gráficas del portal web de la Unidad de Restitución de Tierras incluyendo funcionalidades desde el home y las páginas internas.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keepNext w:val="1"/>
        <w:keepLines w:val="1"/>
        <w:spacing w:lineRule="auto" w:before="200"/>
        <w:contextualSpacing w:val="0"/>
      </w:pPr>
      <w:bookmarkStart w:id="0" w:colFirst="0" w:name="h.e4ov3hnk7t4" w:colLast="0"/>
      <w:bookmarkEnd w:id="0"/>
      <w:r w:rsidRPr="00000000" w:rsidR="00000000" w:rsidDel="00000000">
        <w:rPr>
          <w:rtl w:val="0"/>
        </w:rPr>
        <w:t xml:space="preserve">Home</w:t>
      </w:r>
    </w:p>
    <w:p w:rsidP="00000000" w:rsidRPr="00000000" w:rsidR="00000000" w:rsidDel="00000000" w:rsidRDefault="00000000">
      <w:pPr>
        <w:contextualSpacing w:val="0"/>
      </w:pPr>
      <w:r w:rsidRPr="00000000" w:rsidR="00000000" w:rsidDel="00000000">
        <w:rPr>
          <w:rtl w:val="0"/>
        </w:rPr>
        <w:t xml:space="preserve">El home contiene el menú principal del portal, donde se puede observar la información general de la página.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Unidad de Restitución de Tierras Portales Web, Intranet y Niños</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Manual de Usuario Final Portal web - Sala de Prensa</w:t>
      </w:r>
    </w:p>
    <w:p w:rsidP="00000000" w:rsidRPr="00000000" w:rsidR="00000000" w:rsidDel="00000000" w:rsidRDefault="00000000">
      <w:pPr>
        <w:spacing w:lineRule="auto" w:after="120" w:line="360" w:before="480"/>
        <w:contextualSpacing w:val="0"/>
        <w:jc w:val="center"/>
      </w:pPr>
      <w:r w:rsidRPr="00000000" w:rsidR="00000000" w:rsidDel="00000000">
        <w:rPr>
          <w:rtl w:val="0"/>
        </w:rPr>
      </w:r>
    </w:p>
    <w:p w:rsidP="00000000" w:rsidRPr="00000000" w:rsidR="00000000" w:rsidDel="00000000" w:rsidRDefault="00000000">
      <w:pPr>
        <w:spacing w:lineRule="auto" w:after="120" w:line="360" w:before="480"/>
        <w:contextualSpacing w:val="0"/>
      </w:pPr>
      <w:r w:rsidRPr="00000000" w:rsidR="00000000" w:rsidDel="00000000">
        <w:rPr>
          <w:b w:val="1"/>
          <w:sz w:val="20"/>
          <w:rtl w:val="0"/>
        </w:rPr>
        <w:t xml:space="preserve">Tabla de Contenido</w:t>
      </w:r>
      <w:r w:rsidRPr="00000000" w:rsidR="00000000" w:rsidDel="00000000">
        <w:rPr>
          <w:rtl w:val="0"/>
        </w:rPr>
      </w:r>
    </w:p>
    <w:p w:rsidP="00000000" w:rsidRPr="00000000" w:rsidR="00000000" w:rsidDel="00000000" w:rsidRDefault="00000000">
      <w:pPr>
        <w:ind w:left="360" w:firstLine="0"/>
        <w:contextualSpacing w:val="0"/>
      </w:pPr>
      <w:hyperlink w:anchor="h.e4ov3hnk7t4">
        <w:r w:rsidRPr="00000000" w:rsidR="00000000" w:rsidDel="00000000">
          <w:rPr>
            <w:color w:val="1155cc"/>
            <w:u w:val="single"/>
            <w:rtl w:val="0"/>
          </w:rPr>
          <w:t xml:space="preserve">Home</w:t>
        </w:r>
      </w:hyperlink>
      <w:r w:rsidRPr="00000000" w:rsidR="00000000" w:rsidDel="00000000">
        <w:rPr>
          <w:rtl w:val="0"/>
        </w:rPr>
      </w:r>
    </w:p>
    <w:p w:rsidP="00000000" w:rsidRPr="00000000" w:rsidR="00000000" w:rsidDel="00000000" w:rsidRDefault="00000000">
      <w:pPr>
        <w:ind w:left="360" w:firstLine="0"/>
        <w:contextualSpacing w:val="0"/>
      </w:pPr>
      <w:hyperlink r:id="rId36">
        <w:r w:rsidRPr="00000000" w:rsidR="00000000" w:rsidDel="00000000">
          <w:rPr>
            <w:color w:val="1155cc"/>
            <w:u w:val="single"/>
            <w:rtl w:val="0"/>
          </w:rPr>
          <w:t xml:space="preserve">La Unidad</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básica del portal estatal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¿Quiénes somos?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Misión y Visión</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Objetivos y Funciones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Organigram</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del Sector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 Interés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Subdirectora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Secretaría General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Normatividad</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Ofertas de Empleo</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Asignaciones Salariales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Manual de Funciones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Evaluación del desempeño / Acuerdos de gestión</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Información para población vulnerable</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Programas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 de Archivo</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Directiva del Sector Agropecuario en materia de Restitución de Tierras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Plan Estratégico Talento Humano</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Planes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Planes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37">
        <w:r w:rsidRPr="00000000" w:rsidR="00000000" w:rsidDel="00000000">
          <w:rPr>
            <w:color w:val="1155cc"/>
            <w:u w:val="single"/>
            <w:rtl w:val="0"/>
          </w:rPr>
          <w:t xml:space="preserve">Plan estratégico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38">
        <w:r w:rsidRPr="00000000" w:rsidR="00000000" w:rsidDel="00000000">
          <w:rPr>
            <w:color w:val="1155cc"/>
            <w:u w:val="single"/>
            <w:rtl w:val="0"/>
          </w:rPr>
          <w:t xml:space="preserve">Planes de compras</w:t>
        </w:r>
      </w:hyperlink>
      <w:r w:rsidRPr="00000000" w:rsidR="00000000" w:rsidDel="00000000">
        <w:rPr>
          <w:color w:val="1155cc"/>
          <w:u w:val="single"/>
          <w:rtl w:val="0"/>
        </w:rPr>
        <w:tab/>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39">
        <w:r w:rsidRPr="00000000" w:rsidR="00000000" w:rsidDel="00000000">
          <w:rPr>
            <w:color w:val="1155cc"/>
            <w:u w:val="single"/>
            <w:rtl w:val="0"/>
          </w:rPr>
          <w:t xml:space="preserve">Planes de acción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0">
        <w:r w:rsidRPr="00000000" w:rsidR="00000000" w:rsidDel="00000000">
          <w:rPr>
            <w:color w:val="1155cc"/>
            <w:u w:val="single"/>
            <w:rtl w:val="0"/>
          </w:rPr>
          <w:t xml:space="preserve">Plan de capacitación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1">
        <w:r w:rsidRPr="00000000" w:rsidR="00000000" w:rsidDel="00000000">
          <w:rPr>
            <w:color w:val="1155cc"/>
            <w:u w:val="single"/>
            <w:rtl w:val="0"/>
          </w:rPr>
          <w:t xml:space="preserve">Otros planes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2">
        <w:r w:rsidRPr="00000000" w:rsidR="00000000" w:rsidDel="00000000">
          <w:rPr>
            <w:color w:val="1155cc"/>
            <w:u w:val="single"/>
            <w:rtl w:val="0"/>
          </w:rPr>
          <w:t xml:space="preserve">Planes de bienestar</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3">
        <w:r w:rsidRPr="00000000" w:rsidR="00000000" w:rsidDel="00000000">
          <w:rPr>
            <w:color w:val="1155cc"/>
            <w:u w:val="single"/>
            <w:rtl w:val="0"/>
          </w:rPr>
          <w:t xml:space="preserve">Planes anticorrupción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Programas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4">
        <w:r w:rsidRPr="00000000" w:rsidR="00000000" w:rsidDel="00000000">
          <w:rPr>
            <w:color w:val="1155cc"/>
            <w:u w:val="single"/>
            <w:rtl w:val="0"/>
          </w:rPr>
          <w:t xml:space="preserve">Proyectos 2012</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5">
        <w:r w:rsidRPr="00000000" w:rsidR="00000000" w:rsidDel="00000000">
          <w:rPr>
            <w:color w:val="1155cc"/>
            <w:u w:val="single"/>
            <w:rtl w:val="0"/>
          </w:rPr>
          <w:t xml:space="preserve">Proyectos 2013</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6">
        <w:r w:rsidRPr="00000000" w:rsidR="00000000" w:rsidDel="00000000">
          <w:rPr>
            <w:color w:val="1155cc"/>
            <w:u w:val="single"/>
            <w:rtl w:val="0"/>
          </w:rPr>
          <w:t xml:space="preserve">Proyectos 2014</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47">
        <w:r w:rsidRPr="00000000" w:rsidR="00000000" w:rsidDel="00000000">
          <w:rPr>
            <w:color w:val="1155cc"/>
            <w:u w:val="single"/>
            <w:rtl w:val="0"/>
          </w:rPr>
          <w:t xml:space="preserve">Programa de gestión Documental</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Financiera y Contable</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Presupuestos 2014</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histórica de presupuestos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Estados financieros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2013</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2012</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Sala de Prensa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Noticias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Imágenes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Vídeos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Audios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Redes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Publicaciones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Convocatorias</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Rendición de Cuentas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Informes de gestión</w:t>
      </w:r>
    </w:p>
    <w:p w:rsidP="00000000" w:rsidRPr="00000000" w:rsidR="00000000" w:rsidDel="00000000" w:rsidRDefault="00000000">
      <w:pPr>
        <w:ind w:left="360" w:firstLine="360"/>
        <w:contextualSpacing w:val="0"/>
      </w:pPr>
      <w:hyperlink r:id="rId48">
        <w:r w:rsidRPr="00000000" w:rsidR="00000000" w:rsidDel="00000000">
          <w:rPr>
            <w:color w:val="1155cc"/>
            <w:u w:val="single"/>
            <w:rtl w:val="0"/>
          </w:rPr>
          <w:t xml:space="preserve">Rendición de cuentas</w:t>
        </w:r>
      </w:hyperlink>
      <w:r w:rsidRPr="00000000" w:rsidR="00000000" w:rsidDel="00000000">
        <w:rPr>
          <w:rtl w:val="0"/>
        </w:rPr>
      </w:r>
    </w:p>
    <w:p w:rsidP="00000000" w:rsidRPr="00000000" w:rsidR="00000000" w:rsidDel="00000000" w:rsidRDefault="00000000">
      <w:pPr>
        <w:ind w:left="360" w:firstLine="360"/>
        <w:contextualSpacing w:val="0"/>
      </w:pPr>
      <w:hyperlink r:id="rId49">
        <w:r w:rsidRPr="00000000" w:rsidR="00000000" w:rsidDel="00000000">
          <w:rPr>
            <w:color w:val="1155cc"/>
            <w:u w:val="single"/>
            <w:rtl w:val="0"/>
          </w:rPr>
          <w:t xml:space="preserve">Entes de control que vigilan a la entidad</w:t>
        </w:r>
      </w:hyperlink>
      <w:r w:rsidRPr="00000000" w:rsidR="00000000" w:rsidDel="00000000">
        <w:rPr>
          <w:rtl w:val="0"/>
        </w:rPr>
      </w:r>
    </w:p>
    <w:p w:rsidP="00000000" w:rsidRPr="00000000" w:rsidR="00000000" w:rsidDel="00000000" w:rsidRDefault="00000000">
      <w:pPr>
        <w:ind w:left="360" w:firstLine="360"/>
        <w:contextualSpacing w:val="0"/>
      </w:pPr>
      <w:hyperlink r:id="rId50">
        <w:r w:rsidRPr="00000000" w:rsidR="00000000" w:rsidDel="00000000">
          <w:rPr>
            <w:color w:val="1155cc"/>
            <w:u w:val="single"/>
            <w:rtl w:val="0"/>
          </w:rPr>
          <w:t xml:space="preserve">Metas e indicadores de gestión</w:t>
        </w:r>
      </w:hyperlink>
      <w:r w:rsidRPr="00000000" w:rsidR="00000000" w:rsidDel="00000000">
        <w:rPr>
          <w:rtl w:val="0"/>
        </w:rPr>
      </w:r>
    </w:p>
    <w:p w:rsidP="00000000" w:rsidRPr="00000000" w:rsidR="00000000" w:rsidDel="00000000" w:rsidRDefault="00000000">
      <w:pPr>
        <w:ind w:left="360" w:firstLine="360"/>
        <w:contextualSpacing w:val="0"/>
      </w:pPr>
      <w:hyperlink r:id="rId51">
        <w:r w:rsidRPr="00000000" w:rsidR="00000000" w:rsidDel="00000000">
          <w:rPr>
            <w:color w:val="1155cc"/>
            <w:u w:val="single"/>
            <w:rtl w:val="0"/>
          </w:rPr>
          <w:t xml:space="preserve">Planes de mejoramiento</w:t>
        </w:r>
      </w:hyperlink>
      <w:r w:rsidRPr="00000000" w:rsidR="00000000" w:rsidDel="00000000">
        <w:rPr>
          <w:rtl w:val="0"/>
        </w:rPr>
      </w:r>
    </w:p>
    <w:p w:rsidP="00000000" w:rsidRPr="00000000" w:rsidR="00000000" w:rsidDel="00000000" w:rsidRDefault="00000000">
      <w:pPr>
        <w:ind w:left="360" w:firstLine="360"/>
        <w:contextualSpacing w:val="0"/>
      </w:pPr>
      <w:hyperlink r:id="rId52">
        <w:r w:rsidRPr="00000000" w:rsidR="00000000" w:rsidDel="00000000">
          <w:rPr>
            <w:color w:val="1155cc"/>
            <w:u w:val="single"/>
            <w:rtl w:val="0"/>
          </w:rPr>
          <w:t xml:space="preserve">Reportes de control interno</w:t>
        </w:r>
      </w:hyperlink>
      <w:r w:rsidRPr="00000000" w:rsidR="00000000" w:rsidDel="00000000">
        <w:rPr>
          <w:rtl w:val="0"/>
        </w:rPr>
      </w:r>
    </w:p>
    <w:p w:rsidP="00000000" w:rsidRPr="00000000" w:rsidR="00000000" w:rsidDel="00000000" w:rsidRDefault="00000000">
      <w:pPr>
        <w:ind w:left="360" w:firstLine="360"/>
        <w:contextualSpacing w:val="0"/>
      </w:pPr>
      <w:hyperlink r:id="rId53">
        <w:r w:rsidRPr="00000000" w:rsidR="00000000" w:rsidDel="00000000">
          <w:rPr>
            <w:color w:val="1155cc"/>
            <w:u w:val="single"/>
            <w:rtl w:val="0"/>
          </w:rPr>
          <w:t xml:space="preserve">Informes de empalme</w:t>
        </w:r>
      </w:hyperlink>
      <w:r w:rsidRPr="00000000" w:rsidR="00000000" w:rsidDel="00000000">
        <w:rPr>
          <w:rtl w:val="0"/>
        </w:rPr>
      </w:r>
    </w:p>
    <w:p w:rsidP="00000000" w:rsidRPr="00000000" w:rsidR="00000000" w:rsidDel="00000000" w:rsidRDefault="00000000">
      <w:pPr>
        <w:ind w:left="360" w:firstLine="360"/>
        <w:contextualSpacing w:val="0"/>
      </w:pPr>
      <w:hyperlink r:id="rId54">
        <w:r w:rsidRPr="00000000" w:rsidR="00000000" w:rsidDel="00000000">
          <w:rPr>
            <w:color w:val="1155cc"/>
            <w:u w:val="single"/>
            <w:rtl w:val="0"/>
          </w:rPr>
          <w:t xml:space="preserve">Informe de demandas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Atención al ciudadano</w:t>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55">
        <w:r w:rsidRPr="00000000" w:rsidR="00000000" w:rsidDel="00000000">
          <w:rPr>
            <w:color w:val="1155cc"/>
            <w:u w:val="single"/>
            <w:rtl w:val="0"/>
          </w:rPr>
          <w:t xml:space="preserve">Glosario de términos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56">
        <w:r w:rsidRPr="00000000" w:rsidR="00000000" w:rsidDel="00000000">
          <w:rPr>
            <w:color w:val="1155cc"/>
            <w:u w:val="single"/>
            <w:rtl w:val="0"/>
          </w:rPr>
          <w:t xml:space="preserve">Ayudas para navegar en el sitio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57">
        <w:r w:rsidRPr="00000000" w:rsidR="00000000" w:rsidDel="00000000">
          <w:rPr>
            <w:color w:val="1155cc"/>
            <w:u w:val="single"/>
            <w:rtl w:val="0"/>
          </w:rPr>
          <w:t xml:space="preserve">Blogs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Foros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Chat</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Sistema de contacto y PQRDs</w:t>
      </w:r>
    </w:p>
    <w:p w:rsidP="00000000" w:rsidRPr="00000000" w:rsidR="00000000" w:rsidDel="00000000" w:rsidRDefault="00000000">
      <w:pPr>
        <w:ind w:left="360" w:firstLine="360"/>
        <w:contextualSpacing w:val="0"/>
      </w:pPr>
      <w:hyperlink r:id="rId58">
        <w:r w:rsidRPr="00000000" w:rsidR="00000000" w:rsidDel="00000000">
          <w:rPr>
            <w:color w:val="1155cc"/>
            <w:u w:val="single"/>
            <w:rtl w:val="0"/>
          </w:rPr>
          <w:t xml:space="preserve">Consulta de Trámites</w:t>
        </w:r>
      </w:hyperlink>
      <w:r w:rsidRPr="00000000" w:rsidR="00000000" w:rsidDel="00000000">
        <w:rPr>
          <w:rtl w:val="0"/>
        </w:rPr>
      </w:r>
    </w:p>
    <w:p w:rsidP="00000000" w:rsidRPr="00000000" w:rsidR="00000000" w:rsidDel="00000000" w:rsidRDefault="00000000">
      <w:pPr>
        <w:ind w:left="360" w:firstLine="360"/>
        <w:contextualSpacing w:val="0"/>
      </w:pPr>
      <w:hyperlink r:id="rId59">
        <w:r w:rsidRPr="00000000" w:rsidR="00000000" w:rsidDel="00000000">
          <w:rPr>
            <w:color w:val="1155cc"/>
            <w:u w:val="single"/>
            <w:rtl w:val="0"/>
          </w:rPr>
          <w:t xml:space="preserve">Servicios de atención en línea</w:t>
        </w:r>
      </w:hyperlink>
      <w:r w:rsidRPr="00000000" w:rsidR="00000000" w:rsidDel="00000000">
        <w:rPr>
          <w:rtl w:val="0"/>
        </w:rPr>
      </w:r>
    </w:p>
    <w:p w:rsidP="00000000" w:rsidRPr="00000000" w:rsidR="00000000" w:rsidDel="00000000" w:rsidRDefault="00000000">
      <w:pPr>
        <w:ind w:left="360" w:firstLine="360"/>
        <w:contextualSpacing w:val="0"/>
      </w:pPr>
      <w:hyperlink r:id="rId60">
        <w:r w:rsidRPr="00000000" w:rsidR="00000000" w:rsidDel="00000000">
          <w:rPr>
            <w:color w:val="1155cc"/>
            <w:u w:val="single"/>
            <w:rtl w:val="0"/>
          </w:rPr>
          <w:t xml:space="preserve">Suscripción a servicios de información</w:t>
        </w:r>
      </w:hyperlink>
      <w:r w:rsidRPr="00000000" w:rsidR="00000000" w:rsidDel="00000000">
        <w:rPr>
          <w:rtl w:val="0"/>
        </w:rPr>
      </w:r>
    </w:p>
    <w:p w:rsidP="00000000" w:rsidRPr="00000000" w:rsidR="00000000" w:rsidDel="00000000" w:rsidRDefault="00000000">
      <w:pPr>
        <w:ind w:left="360" w:firstLine="360"/>
        <w:contextualSpacing w:val="0"/>
      </w:pPr>
      <w:hyperlink r:id="rId61">
        <w:r w:rsidRPr="00000000" w:rsidR="00000000" w:rsidDel="00000000">
          <w:rPr>
            <w:color w:val="1155cc"/>
            <w:u w:val="single"/>
            <w:rtl w:val="0"/>
          </w:rPr>
          <w:t xml:space="preserve">Oferta de empleos</w:t>
        </w:r>
      </w:hyperlink>
      <w:r w:rsidRPr="00000000" w:rsidR="00000000" w:rsidDel="00000000">
        <w:rPr>
          <w:rtl w:val="0"/>
        </w:rPr>
      </w:r>
    </w:p>
    <w:p w:rsidP="00000000" w:rsidRPr="00000000" w:rsidR="00000000" w:rsidDel="00000000" w:rsidRDefault="00000000">
      <w:pPr>
        <w:ind w:left="360" w:firstLine="360"/>
        <w:contextualSpacing w:val="0"/>
      </w:pPr>
      <w:hyperlink r:id="rId62">
        <w:r w:rsidRPr="00000000" w:rsidR="00000000" w:rsidDel="00000000">
          <w:rPr>
            <w:color w:val="1155cc"/>
            <w:u w:val="single"/>
            <w:rtl w:val="0"/>
          </w:rPr>
          <w:t xml:space="preserve">Trámites y servicios</w:t>
        </w:r>
      </w:hyperlink>
      <w:r w:rsidRPr="00000000" w:rsidR="00000000" w:rsidDel="00000000">
        <w:rPr>
          <w:rtl w:val="0"/>
        </w:rPr>
      </w:r>
    </w:p>
    <w:p w:rsidP="00000000" w:rsidRPr="00000000" w:rsidR="00000000" w:rsidDel="00000000" w:rsidRDefault="00000000">
      <w:pPr>
        <w:ind w:left="360" w:firstLine="360"/>
        <w:contextualSpacing w:val="0"/>
      </w:pPr>
      <w:hyperlink r:id="rId63">
        <w:r w:rsidRPr="00000000" w:rsidR="00000000" w:rsidDel="00000000">
          <w:rPr>
            <w:color w:val="1155cc"/>
            <w:u w:val="single"/>
            <w:rtl w:val="0"/>
          </w:rPr>
          <w:t xml:space="preserve">Notificacion judicial</w:t>
        </w:r>
      </w:hyperlink>
      <w:r w:rsidRPr="00000000" w:rsidR="00000000" w:rsidDel="00000000">
        <w:rPr>
          <w:rtl w:val="0"/>
        </w:rPr>
      </w:r>
    </w:p>
    <w:p w:rsidP="00000000" w:rsidRPr="00000000" w:rsidR="00000000" w:rsidDel="00000000" w:rsidRDefault="00000000">
      <w:pPr>
        <w:ind w:left="360" w:firstLine="360"/>
        <w:contextualSpacing w:val="0"/>
      </w:pPr>
      <w:hyperlink r:id="rId64">
        <w:r w:rsidRPr="00000000" w:rsidR="00000000" w:rsidDel="00000000">
          <w:rPr>
            <w:color w:val="1155cc"/>
            <w:u w:val="single"/>
            <w:rtl w:val="0"/>
          </w:rPr>
          <w:t xml:space="preserve">Calendario de actividades</w:t>
        </w:r>
      </w:hyperlink>
      <w:r w:rsidRPr="00000000" w:rsidR="00000000" w:rsidDel="00000000">
        <w:rPr>
          <w:rtl w:val="0"/>
        </w:rPr>
      </w:r>
    </w:p>
    <w:p w:rsidP="00000000" w:rsidRPr="00000000" w:rsidR="00000000" w:rsidDel="00000000" w:rsidRDefault="00000000">
      <w:pPr>
        <w:ind w:left="360" w:firstLine="360"/>
        <w:contextualSpacing w:val="0"/>
      </w:pPr>
      <w:hyperlink r:id="rId65">
        <w:r w:rsidRPr="00000000" w:rsidR="00000000" w:rsidDel="00000000">
          <w:rPr>
            <w:color w:val="1155cc"/>
            <w:u w:val="single"/>
            <w:rtl w:val="0"/>
          </w:rPr>
          <w:t xml:space="preserve">Mapa de procesos</w:t>
        </w:r>
      </w:hyperlink>
      <w:r w:rsidRPr="00000000" w:rsidR="00000000" w:rsidDel="00000000">
        <w:rPr>
          <w:rtl w:val="0"/>
        </w:rPr>
      </w:r>
    </w:p>
    <w:p w:rsidP="00000000" w:rsidRPr="00000000" w:rsidR="00000000" w:rsidDel="00000000" w:rsidRDefault="00000000">
      <w:pPr>
        <w:ind w:left="360" w:firstLine="360"/>
        <w:contextualSpacing w:val="0"/>
      </w:pPr>
      <w:hyperlink r:id="rId66">
        <w:r w:rsidRPr="00000000" w:rsidR="00000000" w:rsidDel="00000000">
          <w:rPr>
            <w:color w:val="1155cc"/>
            <w:u w:val="single"/>
            <w:rtl w:val="0"/>
          </w:rPr>
          <w:t xml:space="preserve">Wiki</w:t>
        </w:r>
      </w:hyperlink>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Preguntas y respuestas frecuentes</w:t>
      </w:r>
    </w:p>
    <w:p w:rsidP="00000000" w:rsidRPr="00000000" w:rsidR="00000000" w:rsidDel="00000000" w:rsidRDefault="00000000">
      <w:pPr>
        <w:pStyle w:val="Title"/>
        <w:keepNext w:val="1"/>
        <w:keepLines w:val="1"/>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ind w:left="720" w:firstLine="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tabs>
          <w:tab w:val="left" w:pos="400"/>
          <w:tab w:val="right" w:pos="9350"/>
        </w:tabs>
        <w:spacing w:lineRule="auto" w:after="120" w:line="240" w:before="240"/>
        <w:contextualSpacing w:val="0"/>
      </w:pPr>
      <w:r w:rsidRPr="00000000" w:rsidR="00000000" w:rsidDel="00000000">
        <w:rPr>
          <w:rFonts w:cs="Times New Roman" w:hAnsi="Times New Roman" w:eastAsia="Times New Roman" w:ascii="Times New Roman"/>
          <w:b w:val="1"/>
          <w:sz w:val="20"/>
          <w:rtl w:val="0"/>
        </w:rPr>
        <w:tab/>
      </w: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Fonts w:cs="Trebuchet MS" w:hAnsi="Trebuchet MS" w:eastAsia="Trebuchet MS" w:ascii="Trebuchet MS"/>
          <w:sz w:val="32"/>
          <w:rtl w:val="0"/>
        </w:rPr>
        <w:t xml:space="preserve">Sala de prensa</w:t>
      </w:r>
      <w:r w:rsidRPr="00000000" w:rsidR="00000000" w:rsidDel="00000000">
        <w:rPr>
          <w:rtl w:val="0"/>
        </w:rPr>
      </w:r>
    </w:p>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rtl w:val="0"/>
        </w:rPr>
        <w:t xml:space="preserve">Módulo encargado de la gestión de noticias, vídeos y todo tipo de publicaciones relacionadas con la restitución de tierras.</w:t>
      </w:r>
    </w:p>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1"/>
        <w:spacing w:lineRule="auto" w:after="0" w:line="276" w:before="0"/>
        <w:ind w:left="0" w:firstLine="0" w:right="0"/>
        <w:contextualSpacing w:val="0"/>
        <w:jc w:val="left"/>
      </w:pPr>
      <w:r w:rsidRPr="00000000" w:rsidR="00000000" w:rsidDel="00000000">
        <w:rPr>
          <w:rtl w:val="0"/>
        </w:rPr>
        <w:t xml:space="preserve">Al hacer clic en el módulo de “Sala de Prensa”, el usuario podrá visualizar y realizar algunas acciones relacionadas con este módulo, tales como: Noticias, Imágenes, Vídeos, etc.</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3109913" cx="5934075"/>
            <wp:effectExtent t="0" b="0" r="0" l="0"/>
            <wp:docPr id="5" name="image14.png" descr="C:\Users\USER\Desktop\Pantallazos Manual de usuario\Sala de prensa\Noticias\Sala de Prensa   URT.png"/>
            <a:graphic>
              <a:graphicData uri="http://schemas.openxmlformats.org/drawingml/2006/picture">
                <pic:pic>
                  <pic:nvPicPr>
                    <pic:cNvPr id="0" name="image14.png" descr="C:\Users\USER\Desktop\Pantallazos Manual de usuario\Sala de prensa\Noticias\Sala de Prensa   URT.png"/>
                    <pic:cNvPicPr preferRelativeResize="0"/>
                  </pic:nvPicPr>
                  <pic:blipFill>
                    <a:blip r:embed="rId67"/>
                    <a:srcRect t="0" b="0" r="0" l="0"/>
                    <a:stretch>
                      <a:fillRect/>
                    </a:stretch>
                  </pic:blipFill>
                  <pic:spPr>
                    <a:xfrm>
                      <a:off y="0" x="0"/>
                      <a:ext cy="3109913" cx="593407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Noticias</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el menú de “Noticias”, el usuario podrá visualizar las noticias publicadas por el administrador del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4" name="image13.png" descr="C:\Users\USER\Desktop\Pantallazos Manual de usuario\Sala de prensa\Noticias\2.png"/>
            <a:graphic>
              <a:graphicData uri="http://schemas.openxmlformats.org/drawingml/2006/picture">
                <pic:pic>
                  <pic:nvPicPr>
                    <pic:cNvPr id="0" name="image13.png" descr="C:\Users\USER\Desktop\Pantallazos Manual de usuario\Sala de prensa\Noticias\2.png"/>
                    <pic:cNvPicPr preferRelativeResize="0"/>
                  </pic:nvPicPr>
                  <pic:blipFill>
                    <a:blip r:embed="rId68"/>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el menú de noticias, el usuario puede buscar una noticia que haya sido publicada en una fecha determinada por el administrador del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3" name="image12.png" descr="C:\Users\USER\Desktop\Pantallazos Manual de usuario\Sala de prensa\Noticias\2.1.png"/>
            <a:graphic>
              <a:graphicData uri="http://schemas.openxmlformats.org/drawingml/2006/picture">
                <pic:pic>
                  <pic:nvPicPr>
                    <pic:cNvPr id="0" name="image12.png" descr="C:\Users\USER\Desktop\Pantallazos Manual de usuario\Sala de prensa\Noticias\2.1.png"/>
                    <pic:cNvPicPr preferRelativeResize="0"/>
                  </pic:nvPicPr>
                  <pic:blipFill>
                    <a:blip r:embed="rId69"/>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La siguiente imagen muestra los campos a ser diligenciados por el usuario el momento de realizar la búsqueda de una noticia para un determinado año y mes establecidos por el usuario.</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36" name="image72.png" descr="C:\Users\USER\Desktop\Pantallazos Manual de usuario\Sala de prensa\Noticias\Noticias   URT 3.1.png"/>
            <a:graphic>
              <a:graphicData uri="http://schemas.openxmlformats.org/drawingml/2006/picture">
                <pic:pic>
                  <pic:nvPicPr>
                    <pic:cNvPr id="0" name="image72.png" descr="C:\Users\USER\Desktop\Pantallazos Manual de usuario\Sala de prensa\Noticias\Noticias   URT 3.1.png"/>
                    <pic:cNvPicPr preferRelativeResize="0"/>
                  </pic:nvPicPr>
                  <pic:blipFill>
                    <a:blip r:embed="rId70"/>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se puede observar los campos a ser llenados por un usuario que desee buscar una noticia en el sistema. El campo “Fecha Desde”, indica la fecha en la que el usuario quiere que se busquen las noticias en el sistema; el campo “Fecha Hasta” indica la fecha máxima de publicación de dicha noticia; y el campo de “Palabra Clave”, que hace referencia a una palabra clave o con la que se puede identificar una noticia en 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15" name="image33.png" descr="C:\Users\USER\Desktop\Pantallazos Manual de usuario\Sala de prensa\Noticias\2.2.png"/>
            <a:graphic>
              <a:graphicData uri="http://schemas.openxmlformats.org/drawingml/2006/picture">
                <pic:pic>
                  <pic:nvPicPr>
                    <pic:cNvPr id="0" name="image33.png" descr="C:\Users\USER\Desktop\Pantallazos Manual de usuario\Sala de prensa\Noticias\2.2.png"/>
                    <pic:cNvPicPr preferRelativeResize="0"/>
                  </pic:nvPicPr>
                  <pic:blipFill>
                    <a:blip r:embed="rId71"/>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De acuerdo con las acciones anteriores, en la siguiente imagen, los botones seleccionados en rojo muestran o permiten al Usuario establecer en la búsqueda de noticias tanto la fecha inicial como la fecha límite de publicación.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16" name="image34.png" descr="C:\Users\USER\Desktop\Pantallazos Manual de usuario\Sala de prensa\Noticias\Noticias   URT 2.3.png"/>
            <a:graphic>
              <a:graphicData uri="http://schemas.openxmlformats.org/drawingml/2006/picture">
                <pic:pic>
                  <pic:nvPicPr>
                    <pic:cNvPr id="0" name="image34.png" descr="C:\Users\USER\Desktop\Pantallazos Manual de usuario\Sala de prensa\Noticias\Noticias   URT 2.3.png"/>
                    <pic:cNvPicPr preferRelativeResize="0"/>
                  </pic:nvPicPr>
                  <pic:blipFill>
                    <a:blip r:embed="rId72"/>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A continuación en la siguiente imagen se muestra la forma en que el usuario puede establecer las fechas de búsqueda de una determinada noticia.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7" name="image16.png" descr="C:\Users\USER\Desktop\Pantallazos Manual de usuario\Sala de prensa\Noticias\Noticias   URT 2.4.png"/>
            <a:graphic>
              <a:graphicData uri="http://schemas.openxmlformats.org/drawingml/2006/picture">
                <pic:pic>
                  <pic:nvPicPr>
                    <pic:cNvPr id="0" name="image16.png" descr="C:\Users\USER\Desktop\Pantallazos Manual de usuario\Sala de prensa\Noticias\Noticias   URT 2.4.png"/>
                    <pic:cNvPicPr preferRelativeResize="0"/>
                  </pic:nvPicPr>
                  <pic:blipFill>
                    <a:blip r:embed="rId73"/>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Una vez el Usuario haya establecido los parámetros necesarios para la búsqueda de una noticia, debe presionar el botón “buscar” para realizar dicha acción, ver la siguiente imagen.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20" name="image39.png" descr="C:\Users\USER\Desktop\Pantallazos Manual de usuario\Sala de prensa\Noticias\2.5 Noticias.png"/>
            <a:graphic>
              <a:graphicData uri="http://schemas.openxmlformats.org/drawingml/2006/picture">
                <pic:pic>
                  <pic:nvPicPr>
                    <pic:cNvPr id="0" name="image39.png" descr="C:\Users\USER\Desktop\Pantallazos Manual de usuario\Sala de prensa\Noticias\2.5 Noticias.png"/>
                    <pic:cNvPicPr preferRelativeResize="0"/>
                  </pic:nvPicPr>
                  <pic:blipFill>
                    <a:blip r:embed="rId74"/>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puede observar el resultado de la búsqueda de una noticia para una determinada fecha.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21" name="image41.png" descr="C:\Users\USER\Desktop\Pantallazos Manual de usuario\Sala de prensa\Noticias\2.6.png"/>
            <a:graphic>
              <a:graphicData uri="http://schemas.openxmlformats.org/drawingml/2006/picture">
                <pic:pic>
                  <pic:nvPicPr>
                    <pic:cNvPr id="0" name="image41.png" descr="C:\Users\USER\Desktop\Pantallazos Manual de usuario\Sala de prensa\Noticias\2.6.png"/>
                    <pic:cNvPicPr preferRelativeResize="0"/>
                  </pic:nvPicPr>
                  <pic:blipFill>
                    <a:blip r:embed="rId75"/>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puede observar que para la búsqueda de una noticia, se muestra el número de publicaciones y la persona que realizó la publicación de la noticia, mostrándole además el conjunto de noticias realizadas en las fechas establecidas en la búsqueda realizada por el usuario.</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32" name="image64.png" descr="C:\Users\USER\Desktop\Pantallazos Manual de usuario\Sala de prensa\Noticias\2.7.png"/>
            <a:graphic>
              <a:graphicData uri="http://schemas.openxmlformats.org/drawingml/2006/picture">
                <pic:pic>
                  <pic:nvPicPr>
                    <pic:cNvPr id="0" name="image64.png" descr="C:\Users\USER\Desktop\Pantallazos Manual de usuario\Sala de prensa\Noticias\2.7.png"/>
                    <pic:cNvPicPr preferRelativeResize="0"/>
                  </pic:nvPicPr>
                  <pic:blipFill>
                    <a:blip r:embed="rId76"/>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puede observar la publicación de una determinada noticia en el año actual, mostrándole además toda la información perteneciente a la noticia como lo es la fecha de publicación, la persona que realizó la publicación.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33" name="image67.png" descr="C:\Users\USER\Desktop\Pantallazos Manual de usuario\Sala de prensa\Noticias\2.8.png"/>
            <a:graphic>
              <a:graphicData uri="http://schemas.openxmlformats.org/drawingml/2006/picture">
                <pic:pic>
                  <pic:nvPicPr>
                    <pic:cNvPr id="0" name="image67.png" descr="C:\Users\USER\Desktop\Pantallazos Manual de usuario\Sala de prensa\Noticias\2.8.png"/>
                    <pic:cNvPicPr preferRelativeResize="0"/>
                  </pic:nvPicPr>
                  <pic:blipFill>
                    <a:blip r:embed="rId77"/>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La siguiente imagen muestra al usuario una interfaz en la que le indica que debe establecer un rango de fechas para poder realizar una búsqueda correcta.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6" name="image15.png" descr="C:\Users\USER\Desktop\Pantallazos Manual de usuario\Sala de prensa\Noticias\Noticias   URT 2.8.1.png"/>
            <a:graphic>
              <a:graphicData uri="http://schemas.openxmlformats.org/drawingml/2006/picture">
                <pic:pic>
                  <pic:nvPicPr>
                    <pic:cNvPr id="0" name="image15.png" descr="C:\Users\USER\Desktop\Pantallazos Manual de usuario\Sala de prensa\Noticias\Noticias   URT 2.8.1.png"/>
                    <pic:cNvPicPr preferRelativeResize="0"/>
                  </pic:nvPicPr>
                  <pic:blipFill>
                    <a:blip r:embed="rId78"/>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la siguiente imagen, el usuario puede observar la publicación de una determinada noticia para años previos al año actual, mostrándole además toda la información perteneciente a la noticia como lo es la fecha de publicación, la persona que realizó la publicación.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17" name="image36.png" descr="C:\Users\USER\Desktop\Pantallazos Manual de usuario\Sala de prensa\Noticias\Noticias   URT 2.9.png"/>
            <a:graphic>
              <a:graphicData uri="http://schemas.openxmlformats.org/drawingml/2006/picture">
                <pic:pic>
                  <pic:nvPicPr>
                    <pic:cNvPr id="0" name="image36.png" descr="C:\Users\USER\Desktop\Pantallazos Manual de usuario\Sala de prensa\Noticias\Noticias   URT 2.9.png"/>
                    <pic:cNvPicPr preferRelativeResize="0"/>
                  </pic:nvPicPr>
                  <pic:blipFill>
                    <a:blip r:embed="rId79"/>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puede observar las noticias registradas en el sistema. Este listado se muestra de forma paginada y organizada por nombre de noticia.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35" name="image70.png" descr="C:\Users\USER\Desktop\Pantallazos Manual de usuario\Sala de prensa\Noticias\Noticias   URT 2.9.1.png"/>
            <a:graphic>
              <a:graphicData uri="http://schemas.openxmlformats.org/drawingml/2006/picture">
                <pic:pic>
                  <pic:nvPicPr>
                    <pic:cNvPr id="0" name="image70.png" descr="C:\Users\USER\Desktop\Pantallazos Manual de usuario\Sala de prensa\Noticias\Noticias   URT 2.9.1.png"/>
                    <pic:cNvPicPr preferRelativeResize="0"/>
                  </pic:nvPicPr>
                  <pic:blipFill>
                    <a:blip r:embed="rId80"/>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La siguiente imagen muestra al usuario el número de noticias por año, las cuales se muestra un enlace y una imagen que relaciona la noticia con el contenido.</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61945" cx="5937885"/>
            <wp:effectExtent t="0" b="0" r="0" l="0"/>
            <wp:docPr id="24" name="image49.png" descr="C:\Users\USER\Desktop\Pantallazos Manual de usuario\Sala de prensa\Noticias\3.png"/>
            <a:graphic>
              <a:graphicData uri="http://schemas.openxmlformats.org/drawingml/2006/picture">
                <pic:pic>
                  <pic:nvPicPr>
                    <pic:cNvPr id="0" name="image49.png" descr="C:\Users\USER\Desktop\Pantallazos Manual de usuario\Sala de prensa\Noticias\3.png"/>
                    <pic:cNvPicPr preferRelativeResize="0"/>
                  </pic:nvPicPr>
                  <pic:blipFill>
                    <a:blip r:embed="rId81"/>
                    <a:srcRect t="0" b="0" r="0" l="0"/>
                    <a:stretch>
                      <a:fillRect/>
                    </a:stretch>
                  </pic:blipFill>
                  <pic:spPr>
                    <a:xfrm>
                      <a:off y="0" x="0"/>
                      <a:ext cy="2861945" cx="593788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Imágenes</w:t>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Dentro del módulo de “Sala de Prensa”, el usuario puede visualizar y realizar acciones en el menú de Imágenes.</w:t>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el menú de “Imágenes”, el usuario podrá visualizar todas las imágenes alojadas en el sistema tanto para la fecha actual como para fechas previas.</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525012" cx="5936615"/>
            <wp:effectExtent t="0" b="0" r="0" l="0"/>
            <wp:docPr id="34" name="image68.png" descr="C:\Users\USER\Desktop\Documentación NEXURA\Documentación - Portal Web\Sala de prensa\Imagenes\1.png"/>
            <a:graphic>
              <a:graphicData uri="http://schemas.openxmlformats.org/drawingml/2006/picture">
                <pic:pic>
                  <pic:nvPicPr>
                    <pic:cNvPr id="0" name="image68.png" descr="C:\Users\USER\Desktop\Documentación NEXURA\Documentación - Portal Web\Sala de prensa\Imagenes\1.png"/>
                    <pic:cNvPicPr preferRelativeResize="0"/>
                  </pic:nvPicPr>
                  <pic:blipFill>
                    <a:blip r:embed="rId82"/>
                    <a:srcRect t="0" b="0" r="0" l="0"/>
                    <a:stretch>
                      <a:fillRect/>
                    </a:stretch>
                  </pic:blipFill>
                  <pic:spPr>
                    <a:xfrm>
                      <a:off y="0" x="0"/>
                      <a:ext cy="2525012"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La siguiente imagen muestra al usuario una imagen que ha sido publicada por el administrador del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3" name="image45.png" descr="C:\Users\USER\Desktop\Documentación NEXURA\Documentación - Portal Web\Sala de prensa\Imagenes\1.1.png"/>
            <a:graphic>
              <a:graphicData uri="http://schemas.openxmlformats.org/drawingml/2006/picture">
                <pic:pic>
                  <pic:nvPicPr>
                    <pic:cNvPr id="0" name="image45.png" descr="C:\Users\USER\Desktop\Documentación NEXURA\Documentación - Portal Web\Sala de prensa\Imagenes\1.1.png"/>
                    <pic:cNvPicPr preferRelativeResize="0"/>
                  </pic:nvPicPr>
                  <pic:blipFill>
                    <a:blip r:embed="rId83"/>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podrá observar una galería de imágenes alojadas en el sistema y publicadas por el administrador de este.</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31" name="image61.png" descr="C:\Users\USER\Desktop\Documentación NEXURA\Documentación - Portal Web\Sala de prensa\Imagenes\1.2.png"/>
            <a:graphic>
              <a:graphicData uri="http://schemas.openxmlformats.org/drawingml/2006/picture">
                <pic:pic>
                  <pic:nvPicPr>
                    <pic:cNvPr id="0" name="image61.png" descr="C:\Users\USER\Desktop\Documentación NEXURA\Documentación - Portal Web\Sala de prensa\Imagenes\1.2.png"/>
                    <pic:cNvPicPr preferRelativeResize="0"/>
                  </pic:nvPicPr>
                  <pic:blipFill>
                    <a:blip r:embed="rId84"/>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las siguientes imágenes, el usuario podrá visualizar un conjunto de imágenes publicadas en una determinada fecha.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18" name="image37.png" descr="C:\Users\USER\Desktop\Documentación NEXURA\Documentación - Portal Web\Sala de prensa\Imagenes\1.4.png"/>
            <a:graphic>
              <a:graphicData uri="http://schemas.openxmlformats.org/drawingml/2006/picture">
                <pic:pic>
                  <pic:nvPicPr>
                    <pic:cNvPr id="0" name="image37.png" descr="C:\Users\USER\Desktop\Documentación NEXURA\Documentación - Portal Web\Sala de prensa\Imagenes\1.4.png"/>
                    <pic:cNvPicPr preferRelativeResize="0"/>
                  </pic:nvPicPr>
                  <pic:blipFill>
                    <a:blip r:embed="rId85"/>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10" name="image19.png" descr="C:\Users\USER\Desktop\Documentación NEXURA\Documentación - Portal Web\Sala de prensa\Imagenes\1.3.png"/>
            <a:graphic>
              <a:graphicData uri="http://schemas.openxmlformats.org/drawingml/2006/picture">
                <pic:pic>
                  <pic:nvPicPr>
                    <pic:cNvPr id="0" name="image19.png" descr="C:\Users\USER\Desktop\Documentación NEXURA\Documentación - Portal Web\Sala de prensa\Imagenes\1.3.png"/>
                    <pic:cNvPicPr preferRelativeResize="0"/>
                  </pic:nvPicPr>
                  <pic:blipFill>
                    <a:blip r:embed="rId86"/>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Vídeos</w:t>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Dentro del módulo de “Sala de Prensa”, el usuario puede visualizar y realizar acciones en el menú de Vídeos.</w:t>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el menú de “Vídeos”, el usuario podrá visualizar todos los vídeos alojados en el sistema tanto para la fecha actual como para fechas previas. El menú de vídeos re-direcciona al usuario a la página de youtube.com en el cual se cargan todos los vídeos relacionados y publicados por el administrador del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490890" cx="5936615"/>
            <wp:effectExtent t="0" b="0" r="0" l="0"/>
            <wp:docPr id="25" name="image50.png" descr="C:\Users\USER\Desktop\Documentación NEXURA\Documentación - Portal Web\Sala de prensa\2. Videos\1.png"/>
            <a:graphic>
              <a:graphicData uri="http://schemas.openxmlformats.org/drawingml/2006/picture">
                <pic:pic>
                  <pic:nvPicPr>
                    <pic:cNvPr id="0" name="image50.png" descr="C:\Users\USER\Desktop\Documentación NEXURA\Documentación - Portal Web\Sala de prensa\2. Videos\1.png"/>
                    <pic:cNvPicPr preferRelativeResize="0"/>
                  </pic:nvPicPr>
                  <pic:blipFill>
                    <a:blip r:embed="rId87"/>
                    <a:srcRect t="0" b="0" r="0" l="0"/>
                    <a:stretch>
                      <a:fillRect/>
                    </a:stretch>
                  </pic:blipFill>
                  <pic:spPr>
                    <a:xfrm>
                      <a:off y="0" x="0"/>
                      <a:ext cy="2490890"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podrá visualizar los vídeos publicados por el administrador del sistema. Esta información es compartida al usuario a través de la página de youtube.com.</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333860" cx="5943600"/>
            <wp:effectExtent t="0" b="0" r="0" l="0"/>
            <wp:docPr id="22" name="image43.png" descr="C:\Users\USER\Desktop\Documentación NEXURA\Documentación - Portal Web\Sala de prensa\2. Videos\1.1.png"/>
            <a:graphic>
              <a:graphicData uri="http://schemas.openxmlformats.org/drawingml/2006/picture">
                <pic:pic>
                  <pic:nvPicPr>
                    <pic:cNvPr id="0" name="image43.png" descr="C:\Users\USER\Desktop\Documentación NEXURA\Documentación - Portal Web\Sala de prensa\2. Videos\1.1.png"/>
                    <pic:cNvPicPr preferRelativeResize="0"/>
                  </pic:nvPicPr>
                  <pic:blipFill>
                    <a:blip r:embed="rId88"/>
                    <a:srcRect t="0" b="0" r="0" l="0"/>
                    <a:stretch>
                      <a:fillRect/>
                    </a:stretch>
                  </pic:blipFill>
                  <pic:spPr>
                    <a:xfrm>
                      <a:off y="0" x="0"/>
                      <a:ext cy="2333860" cx="5943600"/>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Audios</w:t>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Dentro del módulo de “Sala de Prensa”, el usuario puede visualizar y realizar acciones en el menú de Audios.</w:t>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el menú de “Audios”, el usuario podrá visualizar todos los audios alojados en el sistema tanto para la fecha actual como para fechas previas. El menú de audios carga un listado de audios publicados en 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197443" cx="5936615"/>
            <wp:effectExtent t="0" b="0" r="0" l="0"/>
            <wp:docPr id="30" name="image59.png" descr="C:\Users\USER\Desktop\Documentación NEXURA\Documentación - Portal Web\Sala de prensa\3. Audios\1.png"/>
            <a:graphic>
              <a:graphicData uri="http://schemas.openxmlformats.org/drawingml/2006/picture">
                <pic:pic>
                  <pic:nvPicPr>
                    <pic:cNvPr id="0" name="image59.png" descr="C:\Users\USER\Desktop\Documentación NEXURA\Documentación - Portal Web\Sala de prensa\3. Audios\1.png"/>
                    <pic:cNvPicPr preferRelativeResize="0"/>
                  </pic:nvPicPr>
                  <pic:blipFill>
                    <a:blip r:embed="rId89"/>
                    <a:srcRect t="0" b="0" r="0" l="0"/>
                    <a:stretch>
                      <a:fillRect/>
                    </a:stretch>
                  </pic:blipFill>
                  <pic:spPr>
                    <a:xfrm>
                      <a:off y="0" x="0"/>
                      <a:ext cy="2197443"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La siguiente imagen muestra al usuario el listado de audios publicados en el sistema para una determinada fecha.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552310" cx="5936615"/>
            <wp:effectExtent t="0" b="0" r="0" l="0"/>
            <wp:docPr id="11" name="image21.png" descr="C:\Users\USER\Desktop\Documentación NEXURA\Documentación - Portal Web\Sala de prensa\3. Audios\2.png"/>
            <a:graphic>
              <a:graphicData uri="http://schemas.openxmlformats.org/drawingml/2006/picture">
                <pic:pic>
                  <pic:nvPicPr>
                    <pic:cNvPr id="0" name="image21.png" descr="C:\Users\USER\Desktop\Documentación NEXURA\Documentación - Portal Web\Sala de prensa\3. Audios\2.png"/>
                    <pic:cNvPicPr preferRelativeResize="0"/>
                  </pic:nvPicPr>
                  <pic:blipFill>
                    <a:blip r:embed="rId90"/>
                    <a:srcRect t="0" b="0" r="0" l="0"/>
                    <a:stretch>
                      <a:fillRect/>
                    </a:stretch>
                  </pic:blipFill>
                  <pic:spPr>
                    <a:xfrm>
                      <a:off y="0" x="0"/>
                      <a:ext cy="2552310"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se muestran algunas de las acciones que puede realizar el usuario si selecciona un audio. Entre estas acciones están: subir volumen, adelantar el audio, pausar, entre otras.</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12" name="image23.png" descr="C:\Users\USER\Desktop\Documentación NEXURA\Documentación - Portal Web\Sala de prensa\3. Audios\3.png"/>
            <a:graphic>
              <a:graphicData uri="http://schemas.openxmlformats.org/drawingml/2006/picture">
                <pic:pic>
                  <pic:nvPicPr>
                    <pic:cNvPr id="0" name="image23.png" descr="C:\Users\USER\Desktop\Documentación NEXURA\Documentación - Portal Web\Sala de prensa\3. Audios\3.png"/>
                    <pic:cNvPicPr preferRelativeResize="0"/>
                  </pic:nvPicPr>
                  <pic:blipFill>
                    <a:blip r:embed="rId91"/>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la siguiente imagen, el usuario podrá visualizar los audios publicados en los meses pertenecientes al año actual.</w:t>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7" name="image54.png" descr="C:\Users\USER\Desktop\Documentación NEXURA\Documentación - Portal Web\Sala de prensa\3. Audios\4.png"/>
            <a:graphic>
              <a:graphicData uri="http://schemas.openxmlformats.org/drawingml/2006/picture">
                <pic:pic>
                  <pic:nvPicPr>
                    <pic:cNvPr id="0" name="image54.png" descr="C:\Users\USER\Desktop\Documentación NEXURA\Documentación - Portal Web\Sala de prensa\3. Audios\4.png"/>
                    <pic:cNvPicPr preferRelativeResize="0"/>
                  </pic:nvPicPr>
                  <pic:blipFill>
                    <a:blip r:embed="rId92"/>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podrá visualizar los audios publicados en una determinada fecha. El usuario podrá seleccionar los audios de un mes para un  determinado año.</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784337" cx="5936615"/>
            <wp:effectExtent t="0" b="0" r="0" l="0"/>
            <wp:docPr id="14" name="image30.png" descr="C:\Users\USER\Desktop\Documentación NEXURA\Documentación - Portal Web\Sala de prensa\3. Audios\5.png"/>
            <a:graphic>
              <a:graphicData uri="http://schemas.openxmlformats.org/drawingml/2006/picture">
                <pic:pic>
                  <pic:nvPicPr>
                    <pic:cNvPr id="0" name="image30.png" descr="C:\Users\USER\Desktop\Documentación NEXURA\Documentación - Portal Web\Sala de prensa\3. Audios\5.png"/>
                    <pic:cNvPicPr preferRelativeResize="0"/>
                  </pic:nvPicPr>
                  <pic:blipFill>
                    <a:blip r:embed="rId93"/>
                    <a:srcRect t="0" b="0" r="0" l="0"/>
                    <a:stretch>
                      <a:fillRect/>
                    </a:stretch>
                  </pic:blipFill>
                  <pic:spPr>
                    <a:xfrm>
                      <a:off y="0" x="0"/>
                      <a:ext cy="2784337"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Redes sociales</w:t>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Dentro del módulo de “Sala de Prensa”, el usuario puede visualizar y realizar acciones en el menú de Redes sociales.</w:t>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el menú de “Redes sociales”, el usuario podrá visualizar todas las redes sociales enlazadas con el sistema. El menú de Redes sociales muestra algunos tweets posteados por los diferentes usuarios que visitan dicho contenido.</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770689" cx="5936615"/>
            <wp:effectExtent t="0" b="0" r="0" l="0"/>
            <wp:docPr id="1" name="image04.png" descr="C:\Users\USER\Desktop\Documentación NEXURA\Documentación - Portal Web\Sala de prensa\4. Redes Sociales\1.png"/>
            <a:graphic>
              <a:graphicData uri="http://schemas.openxmlformats.org/drawingml/2006/picture">
                <pic:pic>
                  <pic:nvPicPr>
                    <pic:cNvPr id="0" name="image04.png" descr="C:\Users\USER\Desktop\Documentación NEXURA\Documentación - Portal Web\Sala de prensa\4. Redes Sociales\1.png"/>
                    <pic:cNvPicPr preferRelativeResize="0"/>
                  </pic:nvPicPr>
                  <pic:blipFill>
                    <a:blip r:embed="rId94"/>
                    <a:srcRect t="0" b="0" r="0" l="0"/>
                    <a:stretch>
                      <a:fillRect/>
                    </a:stretch>
                  </pic:blipFill>
                  <pic:spPr>
                    <a:xfrm>
                      <a:off y="0" x="0"/>
                      <a:ext cy="2770689" cx="593661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la siguiente imagen, el usuario podrá visualizar tanto las redes sociales que están enlazadas con el portal, así como los tweets puestos por los demás usuarios para un determinado tema publicado por el administrador o usuarios del sistema.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8" name="image56.png" descr="C:\Users\USER\Desktop\Documentación NEXURA\Documentación - Portal Web\Sala de prensa\4. Redes Sociales\2.png"/>
            <a:graphic>
              <a:graphicData uri="http://schemas.openxmlformats.org/drawingml/2006/picture">
                <pic:pic>
                  <pic:nvPicPr>
                    <pic:cNvPr id="0" name="image56.png" descr="C:\Users\USER\Desktop\Documentación NEXURA\Documentación - Portal Web\Sala de prensa\4. Redes Sociales\2.png"/>
                    <pic:cNvPicPr preferRelativeResize="0"/>
                  </pic:nvPicPr>
                  <pic:blipFill>
                    <a:blip r:embed="rId95"/>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Además, el usuario podrá visualizar algunos vídeos publicados en youtube.com y relacionados con temas de interés para los usuarios.</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8" name="image17.png" descr="C:\Users\USER\Desktop\Documentación NEXURA\Documentación - Portal Web\Sala de prensa\4. Redes Sociales\3.png"/>
            <a:graphic>
              <a:graphicData uri="http://schemas.openxmlformats.org/drawingml/2006/picture">
                <pic:pic>
                  <pic:nvPicPr>
                    <pic:cNvPr id="0" name="image17.png" descr="C:\Users\USER\Desktop\Documentación NEXURA\Documentación - Portal Web\Sala de prensa\4. Redes Sociales\3.png"/>
                    <pic:cNvPicPr preferRelativeResize="0"/>
                  </pic:nvPicPr>
                  <pic:blipFill>
                    <a:blip r:embed="rId96"/>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32"/>
          <w:rtl w:val="0"/>
        </w:rPr>
        <w:t xml:space="preserve">Publicaciones</w:t>
      </w:r>
      <w:r w:rsidRPr="00000000" w:rsidR="00000000" w:rsidDel="00000000">
        <w:rPr>
          <w:rtl w:val="0"/>
        </w:rPr>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Dentro del módulo de “Sala de Prensa”, el usuario puede visualizar y realizar acciones en el menú de Publicaciones.</w:t>
      </w:r>
    </w:p>
    <w:p w:rsidP="00000000" w:rsidRPr="00000000" w:rsidR="00000000" w:rsidDel="00000000" w:rsidRDefault="00000000">
      <w:pPr>
        <w:keepNext w:val="0"/>
        <w:keepLines w:val="1"/>
        <w:widowControl w:val="0"/>
        <w:spacing w:lineRule="auto" w:after="120" w:line="240" w:before="0"/>
        <w:ind w:left="0" w:firstLine="0" w:right="0"/>
        <w:contextualSpacing w:val="0"/>
        <w:jc w:val="both"/>
      </w:pPr>
      <w:r w:rsidRPr="00000000" w:rsidR="00000000" w:rsidDel="00000000">
        <w:rPr>
          <w:rtl w:val="0"/>
        </w:rPr>
        <w:t xml:space="preserve">En el menú de “Publicaciones”, el usuario podrá visualizar todas las publicaciones de Restitución, de Protección y Formalización realizadas tanto por el administrador del sistema como de los usuarios.</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19" name="image38.png" descr="C:\Users\USER\Desktop\Documentación NEXURA\Documentación - Portal Web\Sala de prensa\5. Publicaciones\1.png"/>
            <a:graphic>
              <a:graphicData uri="http://schemas.openxmlformats.org/drawingml/2006/picture">
                <pic:pic>
                  <pic:nvPicPr>
                    <pic:cNvPr id="0" name="image38.png" descr="C:\Users\USER\Desktop\Documentación NEXURA\Documentación - Portal Web\Sala de prensa\5. Publicaciones\1.png"/>
                    <pic:cNvPicPr preferRelativeResize="0"/>
                  </pic:nvPicPr>
                  <pic:blipFill>
                    <a:blip r:embed="rId97"/>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se muestran algunas publicaciones sobre las cuales el usuario podrá realizar algunas acciones tales como: descargar el contenido de la publicación, tweetear, o poner un Me gusta.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13" name="image27.png" descr="C:\Users\USER\Desktop\Documentación NEXURA\Documentación - Portal Web\Sala de prensa\5. Publicaciones\1.1.png"/>
            <a:graphic>
              <a:graphicData uri="http://schemas.openxmlformats.org/drawingml/2006/picture">
                <pic:pic>
                  <pic:nvPicPr>
                    <pic:cNvPr id="0" name="image27.png" descr="C:\Users\USER\Desktop\Documentación NEXURA\Documentación - Portal Web\Sala de prensa\5. Publicaciones\1.1.png"/>
                    <pic:cNvPicPr preferRelativeResize="0"/>
                  </pic:nvPicPr>
                  <pic:blipFill>
                    <a:blip r:embed="rId98"/>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Dentro de las publicaciones, el usuario pude visualizar publicaciones de restitución social y jurídica. En la siguiente imagen, el usuario pude visualizar las publicaciones de restitución social.</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 name="image11.png" descr="C:\Users\USER\Desktop\Documentación NEXURA\Documentación - Portal Web\Sala de prensa\5. Publicaciones\2.png"/>
            <a:graphic>
              <a:graphicData uri="http://schemas.openxmlformats.org/drawingml/2006/picture">
                <pic:pic>
                  <pic:nvPicPr>
                    <pic:cNvPr id="0" name="image11.png" descr="C:\Users\USER\Desktop\Documentación NEXURA\Documentación - Portal Web\Sala de prensa\5. Publicaciones\2.png"/>
                    <pic:cNvPicPr preferRelativeResize="0"/>
                  </pic:nvPicPr>
                  <pic:blipFill>
                    <a:blip r:embed="rId99"/>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pude visualizar las publicaciones de restitución jurídica.</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9" name="image57.png" descr="C:\Users\USER\Desktop\Documentación NEXURA\Documentación - Portal Web\Sala de prensa\5. Publicaciones\3.png"/>
            <a:graphic>
              <a:graphicData uri="http://schemas.openxmlformats.org/drawingml/2006/picture">
                <pic:pic>
                  <pic:nvPicPr>
                    <pic:cNvPr id="0" name="image57.png" descr="C:\Users\USER\Desktop\Documentación NEXURA\Documentación - Portal Web\Sala de prensa\5. Publicaciones\3.png"/>
                    <pic:cNvPicPr preferRelativeResize="0"/>
                  </pic:nvPicPr>
                  <pic:blipFill>
                    <a:blip r:embed="rId100"/>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t xml:space="preserve">En la siguiente imagen, el usuario podrá observar las publicaciones relacionadas con el ítem de Protección.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9" name="image18.png" descr="C:\Users\USER\Desktop\Documentación NEXURA\Documentación - Portal Web\Sala de prensa\5. Publicaciones\4.png"/>
            <a:graphic>
              <a:graphicData uri="http://schemas.openxmlformats.org/drawingml/2006/picture">
                <pic:pic>
                  <pic:nvPicPr>
                    <pic:cNvPr id="0" name="image18.png" descr="C:\Users\USER\Desktop\Documentación NEXURA\Documentación - Portal Web\Sala de prensa\5. Publicaciones\4.png"/>
                    <pic:cNvPicPr preferRelativeResize="0"/>
                  </pic:nvPicPr>
                  <pic:blipFill>
                    <a:blip r:embed="rId101"/>
                    <a:srcRect t="0" b="0" r="0" l="0"/>
                    <a:stretch>
                      <a:fillRect/>
                    </a:stretch>
                  </pic:blipFill>
                  <pic:spPr>
                    <a:xfrm>
                      <a:off y="0" x="0"/>
                      <a:ext cy="2859405" cx="593661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bookmarkStart w:id="1" w:colFirst="0" w:name="h.kx2nw7pgxv1t" w:colLast="0"/>
      <w:bookmarkEnd w:id="1"/>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bookmarkStart w:id="2" w:colFirst="0" w:name="h.3znysh7" w:colLast="0"/>
      <w:bookmarkEnd w:id="2"/>
      <w:r w:rsidRPr="00000000" w:rsidR="00000000" w:rsidDel="00000000">
        <w:rPr>
          <w:rtl w:val="0"/>
        </w:rPr>
        <w:t xml:space="preserve">En la siguiente imagen, el usuario podrá observar las publicaciones relacionadas con el ítem de Formalización.</w:t>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drawing>
          <wp:inline distR="0" distT="0" distB="0" distL="0">
            <wp:extent cy="2859405" cx="5936615"/>
            <wp:effectExtent t="0" b="0" r="0" l="0"/>
            <wp:docPr id="26" name="image53.png" descr="C:\Users\USER\Desktop\Documentación NEXURA\Documentación - Portal Web\Sala de prensa\5. Publicaciones\5.png"/>
            <a:graphic>
              <a:graphicData uri="http://schemas.openxmlformats.org/drawingml/2006/picture">
                <pic:pic>
                  <pic:nvPicPr>
                    <pic:cNvPr id="0" name="image53.png" descr="C:\Users\USER\Desktop\Documentación NEXURA\Documentación - Portal Web\Sala de prensa\5. Publicaciones\5.png"/>
                    <pic:cNvPicPr preferRelativeResize="0"/>
                  </pic:nvPicPr>
                  <pic:blipFill>
                    <a:blip r:embed="rId102"/>
                    <a:srcRect t="0" b="0" r="0" l="0"/>
                    <a:stretch>
                      <a:fillRect/>
                    </a:stretch>
                  </pic:blipFill>
                  <pic:spPr>
                    <a:xfrm>
                      <a:off y="0" x="0"/>
                      <a:ext cy="2859405" cx="5936615"/>
                    </a:xfrm>
                    <a:prstGeom prst="rect"/>
                    <a:ln/>
                  </pic:spPr>
                </pic:pic>
              </a:graphicData>
            </a:graphic>
          </wp:inline>
        </w:drawing>
      </w:r>
      <w:r w:rsidRPr="00000000" w:rsidR="00000000" w:rsidDel="00000000">
        <w:rPr>
          <w:rtl w:val="0"/>
        </w:rPr>
      </w:r>
    </w:p>
    <w:sectPr>
      <w:headerReference r:id="rId103" w:type="default"/>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1"/>
      <w:bidiVisual w:val="0"/>
      <w:tblW w:w="9285.0" w:type="dxa"/>
      <w:jc w:val="left"/>
      <w:tblLayout w:type="fixed"/>
      <w:tblLook w:val="0600"/>
    </w:tblPr>
    <w:tblGrid>
      <w:gridCol w:w="3120"/>
      <w:gridCol w:w="3810"/>
      <w:gridCol w:w="2355"/>
      <w:tblGridChange w:id="0">
        <w:tblGrid>
          <w:gridCol w:w="3120"/>
          <w:gridCol w:w="3810"/>
          <w:gridCol w:w="2355"/>
        </w:tblGrid>
      </w:tblGridChange>
    </w:tblGrid>
    <w:tr>
      <w:trPr>
        <w:trHeight w:val="1680" w:hRule="atLeast"/>
      </w:trPr>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63600" cx="1841500"/>
                <wp:effectExtent t="0" b="0" r="0" l="0"/>
                <wp:docPr id="37" name="image73.png" descr="logoURT.png"/>
                <a:graphic>
                  <a:graphicData uri="http://schemas.openxmlformats.org/drawingml/2006/picture">
                    <pic:pic>
                      <pic:nvPicPr>
                        <pic:cNvPr id="0" name="image73.png" descr="logoURT.png"/>
                        <pic:cNvPicPr preferRelativeResize="0"/>
                      </pic:nvPicPr>
                      <pic:blipFill>
                        <a:blip r:embed="rId1"/>
                        <a:srcRect t="0" b="0" r="0" l="0"/>
                        <a:stretch>
                          <a:fillRect/>
                        </a:stretch>
                      </pic:blipFill>
                      <pic:spPr>
                        <a:xfrm>
                          <a:off y="0" x="0"/>
                          <a:ext cy="863600" cx="1841500"/>
                        </a:xfrm>
                        <a:prstGeom prst="rect"/>
                        <a:ln/>
                      </pic:spPr>
                    </pic:pic>
                  </a:graphicData>
                </a:graphic>
              </wp:inline>
            </w:drawing>
          </w:r>
          <w:r w:rsidRPr="00000000" w:rsidR="00000000" w:rsidDel="00000000">
            <w:rPr>
              <w:rtl w:val="0"/>
            </w:rPr>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b w:val="1"/>
              <w:sz w:val="36"/>
              <w:rtl w:val="0"/>
            </w:rPr>
            <w:t xml:space="preserve">Interfaces Gráficas Portal de Niños</w:t>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48"/>
              <w:rtl w:val="0"/>
            </w:rPr>
            <w:t xml:space="preserve">NEXURA</w:t>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192.168.101.42:8080/web/guest/planes-de-accion" Type="http://schemas.openxmlformats.org/officeDocument/2006/relationships/hyperlink" TargetMode="External" Id="rId39"/><Relationship Target="http://192.168.101.42:8080/web/guest/planes-de-compras" Type="http://schemas.openxmlformats.org/officeDocument/2006/relationships/hyperlink" TargetMode="External" Id="rId38"/><Relationship Target="http://192.168.101.42:8080/documents/10184/305126/Plan_estrategico_2014_Actualizacion.pdf/0ef5289f-0827-44af-9513-35dce2e4b8a9" Type="http://schemas.openxmlformats.org/officeDocument/2006/relationships/hyperlink" TargetMode="External" Id="rId37"/><Relationship Target="https://docs.google.com/document/d/1zdTWkeYkpox6nA8fxqvV6D-WFc9QcSev-Ok96XvU7b4/edit#heading=h.uhqqsso0bz50" Type="http://schemas.openxmlformats.org/officeDocument/2006/relationships/hyperlink" TargetMode="External" Id="rId36"/><Relationship Target="http://192.168.101.42:8080/web/guest/oferta-de-empleos" Type="http://schemas.openxmlformats.org/officeDocument/2006/relationships/hyperlink" TargetMode="External" Id="rId30"/><Relationship Target="http://192.168.101.42:8080/web/guest/tramites-y-servicios" Type="http://schemas.openxmlformats.org/officeDocument/2006/relationships/hyperlink" TargetMode="External" Id="rId31"/><Relationship Target="http://192.168.101.42:8080/web/guest/mapa-de-procesos" Type="http://schemas.openxmlformats.org/officeDocument/2006/relationships/hyperlink" TargetMode="External" Id="rId34"/><Relationship Target="http://192.168.101.42:8080/web/guest/wiki1" Type="http://schemas.openxmlformats.org/officeDocument/2006/relationships/hyperlink" TargetMode="External" Id="rId35"/><Relationship Target="http://192.168.101.42:8080/web/guest/notificacion-judicial" Type="http://schemas.openxmlformats.org/officeDocument/2006/relationships/hyperlink" TargetMode="External" Id="rId32"/><Relationship Target="http://192.168.101.42:8080/web/guest/calendario-de-actividades" Type="http://schemas.openxmlformats.org/officeDocument/2006/relationships/hyperlink" TargetMode="External" Id="rId33"/><Relationship Target="http://192.168.101.42:8080/web/guest/rendicion-de-cuentas" Type="http://schemas.openxmlformats.org/officeDocument/2006/relationships/hyperlink" TargetMode="External" Id="rId48"/><Relationship Target="http://192.168.101.42:8080/web/guest/programa-de-gestion-documental" Type="http://schemas.openxmlformats.org/officeDocument/2006/relationships/hyperlink" TargetMode="External" Id="rId47"/><Relationship Target="http://192.168.101.42:8080/web/guest/entes-de-control-que-vigilan-a-la-entidad" Type="http://schemas.openxmlformats.org/officeDocument/2006/relationships/hyperlink" TargetMode="External" Id="rId49"/><Relationship Target="fontTable.xml" Type="http://schemas.openxmlformats.org/officeDocument/2006/relationships/fontTable" Id="rId2"/><Relationship Target="http://192.168.101.42:8080/web/guest/plan-de-capacitacion" Type="http://schemas.openxmlformats.org/officeDocument/2006/relationships/hyperlink" TargetMode="External" Id="rId40"/><Relationship Target="settings.xml" Type="http://schemas.openxmlformats.org/officeDocument/2006/relationships/settings" Id="rId1"/><Relationship Target="http://192.168.101.42:8080/web/guest/otros-planes" Type="http://schemas.openxmlformats.org/officeDocument/2006/relationships/hyperlink" TargetMode="External" Id="rId41"/><Relationship Target="styles.xml" Type="http://schemas.openxmlformats.org/officeDocument/2006/relationships/styles" Id="rId4"/><Relationship Target="http://192.168.101.42:8080/web/guest/planes-de-bienestar" Type="http://schemas.openxmlformats.org/officeDocument/2006/relationships/hyperlink" TargetMode="External" Id="rId42"/><Relationship Target="numbering.xml" Type="http://schemas.openxmlformats.org/officeDocument/2006/relationships/numbering" Id="rId3"/><Relationship Target="http://192.168.101.42:8080/web/guest/planes-anticorrupcion" Type="http://schemas.openxmlformats.org/officeDocument/2006/relationships/hyperlink" TargetMode="External" Id="rId43"/><Relationship Target="http://192.168.101.42:8080/web/guest/proyectos-2012" Type="http://schemas.openxmlformats.org/officeDocument/2006/relationships/hyperlink" TargetMode="External" Id="rId44"/><Relationship Target="http://192.168.101.42:8080/web/guest/proyectos-2013" Type="http://schemas.openxmlformats.org/officeDocument/2006/relationships/hyperlink" TargetMode="External" Id="rId45"/><Relationship Target="http://192.168.101.42:8080/web/guest/proyectos-2014" Type="http://schemas.openxmlformats.org/officeDocument/2006/relationships/hyperlink" TargetMode="External" Id="rId46"/><Relationship Target="http://192.168.101.42:8080/web/guest/plan-de-capacitacion" Type="http://schemas.openxmlformats.org/officeDocument/2006/relationships/hyperlink" TargetMode="External" Id="rId9"/><Relationship Target="http://192.168.101.42:8080/documents/10184/305126/Plan_estrategico_2014_Actualizacion.pdf/0ef5289f-0827-44af-9513-35dce2e4b8a9" Type="http://schemas.openxmlformats.org/officeDocument/2006/relationships/hyperlink" TargetMode="External" Id="rId6"/><Relationship Target="https://docs.google.com/document/d/1zdTWkeYkpox6nA8fxqvV6D-WFc9QcSev-Ok96XvU7b4/edit#heading=h.uhqqsso0bz50" Type="http://schemas.openxmlformats.org/officeDocument/2006/relationships/hyperlink" TargetMode="External" Id="rId5"/><Relationship Target="http://192.168.101.42:8080/web/guest/planes-de-accion" Type="http://schemas.openxmlformats.org/officeDocument/2006/relationships/hyperlink" TargetMode="External" Id="rId8"/><Relationship Target="http://192.168.101.42:8080/web/guest/planes-de-compras" Type="http://schemas.openxmlformats.org/officeDocument/2006/relationships/hyperlink" TargetMode="External" Id="rId7"/><Relationship Target="media/image27.png" Type="http://schemas.openxmlformats.org/officeDocument/2006/relationships/image" Id="rId98"/><Relationship Target="media/image11.png" Type="http://schemas.openxmlformats.org/officeDocument/2006/relationships/image" Id="rId99"/><Relationship Target="media/image04.png" Type="http://schemas.openxmlformats.org/officeDocument/2006/relationships/image" Id="rId94"/><Relationship Target="media/image56.png" Type="http://schemas.openxmlformats.org/officeDocument/2006/relationships/image" Id="rId95"/><Relationship Target="media/image17.png" Type="http://schemas.openxmlformats.org/officeDocument/2006/relationships/image" Id="rId96"/><Relationship Target="media/image38.png" Type="http://schemas.openxmlformats.org/officeDocument/2006/relationships/image" Id="rId97"/><Relationship Target="media/image21.png" Type="http://schemas.openxmlformats.org/officeDocument/2006/relationships/image" Id="rId90"/><Relationship Target="media/image23.png" Type="http://schemas.openxmlformats.org/officeDocument/2006/relationships/image" Id="rId91"/><Relationship Target="http://192.168.101.42:8080/web/guest/metas-e-indicadores-de-gestion" Type="http://schemas.openxmlformats.org/officeDocument/2006/relationships/hyperlink" TargetMode="External" Id="rId19"/><Relationship Target="media/image54.png" Type="http://schemas.openxmlformats.org/officeDocument/2006/relationships/image" Id="rId92"/><Relationship Target="http://192.168.101.42:8080/web/guest/entes-de-control-que-vigilan-a-la-entidad" Type="http://schemas.openxmlformats.org/officeDocument/2006/relationships/hyperlink" TargetMode="External" Id="rId18"/><Relationship Target="media/image30.png" Type="http://schemas.openxmlformats.org/officeDocument/2006/relationships/image" Id="rId93"/><Relationship Target="http://192.168.101.42:8080/web/guest/rendicion-de-cuentas" Type="http://schemas.openxmlformats.org/officeDocument/2006/relationships/hyperlink" TargetMode="External" Id="rId17"/><Relationship Target="http://192.168.101.42:8080/web/guest/programa-de-gestion-documental" Type="http://schemas.openxmlformats.org/officeDocument/2006/relationships/hyperlink" TargetMode="External" Id="rId16"/><Relationship Target="http://192.168.101.42:8080/web/guest/proyectos-2014" Type="http://schemas.openxmlformats.org/officeDocument/2006/relationships/hyperlink" TargetMode="External" Id="rId15"/><Relationship Target="http://192.168.101.42:8080/web/guest/proyectos-2013" Type="http://schemas.openxmlformats.org/officeDocument/2006/relationships/hyperlink" TargetMode="External" Id="rId14"/><Relationship Target="http://192.168.101.42:8080/web/guest/planes-anticorrupcion" Type="http://schemas.openxmlformats.org/officeDocument/2006/relationships/hyperlink" TargetMode="External" Id="rId12"/><Relationship Target="http://192.168.101.42:8080/web/guest/proyectos-2012" Type="http://schemas.openxmlformats.org/officeDocument/2006/relationships/hyperlink" TargetMode="External" Id="rId13"/><Relationship Target="http://192.168.101.42:8080/web/guest/otros-planes" Type="http://schemas.openxmlformats.org/officeDocument/2006/relationships/hyperlink" TargetMode="External" Id="rId10"/><Relationship Target="http://192.168.101.42:8080/web/guest/planes-de-bienestar" Type="http://schemas.openxmlformats.org/officeDocument/2006/relationships/hyperlink" TargetMode="External" Id="rId11"/><Relationship Target="http://192.168.101.42:8080/web/guest/suscripcion-a-servicios-de-informacion" Type="http://schemas.openxmlformats.org/officeDocument/2006/relationships/hyperlink" TargetMode="External" Id="rId29"/><Relationship Target="http://192.168.101.42:8080/web/guest/blogs" Type="http://schemas.openxmlformats.org/officeDocument/2006/relationships/hyperlink" TargetMode="External" Id="rId26"/><Relationship Target="http://192.168.101.42:8080/web/guest/ayudas-para-navegar-en-el-sitio" Type="http://schemas.openxmlformats.org/officeDocument/2006/relationships/hyperlink" TargetMode="External" Id="rId25"/><Relationship Target="http://192.168.101.42:8080/web/guest/servicios-de-atencion-en-linea" Type="http://schemas.openxmlformats.org/officeDocument/2006/relationships/hyperlink" TargetMode="External" Id="rId28"/><Relationship Target="http://192.168.101.42:8080/web/guest/consulta-de-tramites" Type="http://schemas.openxmlformats.org/officeDocument/2006/relationships/hyperlink" TargetMode="External" Id="rId27"/><Relationship Target="http://192.168.101.42:8080/web/guest/reportes-de-control-interno" Type="http://schemas.openxmlformats.org/officeDocument/2006/relationships/hyperlink" TargetMode="External" Id="rId21"/><Relationship Target="http://192.168.101.42:8080/web/guest/informes-de-empalme" Type="http://schemas.openxmlformats.org/officeDocument/2006/relationships/hyperlink" TargetMode="External" Id="rId22"/><Relationship Target="http://192.168.101.42:8080/web/guest/informe-de-demandas" Type="http://schemas.openxmlformats.org/officeDocument/2006/relationships/hyperlink" TargetMode="External" Id="rId23"/><Relationship Target="http://192.168.101.42:8080/web/guest/glosario2" Type="http://schemas.openxmlformats.org/officeDocument/2006/relationships/hyperlink" TargetMode="External" Id="rId24"/><Relationship Target="http://192.168.101.42:8080/web/guest/planes-de-mejoramiento" Type="http://schemas.openxmlformats.org/officeDocument/2006/relationships/hyperlink" TargetMode="External" Id="rId20"/><Relationship Target="media/image33.png" Type="http://schemas.openxmlformats.org/officeDocument/2006/relationships/image" Id="rId71"/><Relationship Target="media/image72.png" Type="http://schemas.openxmlformats.org/officeDocument/2006/relationships/image" Id="rId70"/><Relationship Target="media/image41.png" Type="http://schemas.openxmlformats.org/officeDocument/2006/relationships/image" Id="rId75"/><Relationship Target="media/image39.png" Type="http://schemas.openxmlformats.org/officeDocument/2006/relationships/image" Id="rId74"/><Relationship Target="media/image16.png" Type="http://schemas.openxmlformats.org/officeDocument/2006/relationships/image" Id="rId73"/><Relationship Target="media/image34.png" Type="http://schemas.openxmlformats.org/officeDocument/2006/relationships/image" Id="rId72"/><Relationship Target="media/image36.png" Type="http://schemas.openxmlformats.org/officeDocument/2006/relationships/image" Id="rId79"/><Relationship Target="media/image15.png" Type="http://schemas.openxmlformats.org/officeDocument/2006/relationships/image" Id="rId78"/><Relationship Target="media/image67.png" Type="http://schemas.openxmlformats.org/officeDocument/2006/relationships/image" Id="rId77"/><Relationship Target="media/image64.png" Type="http://schemas.openxmlformats.org/officeDocument/2006/relationships/image" Id="rId76"/><Relationship Target="media/image18.png" Type="http://schemas.openxmlformats.org/officeDocument/2006/relationships/image" Id="rId101"/><Relationship Target="media/image57.png" Type="http://schemas.openxmlformats.org/officeDocument/2006/relationships/image" Id="rId100"/><Relationship Target="header1.xml" Type="http://schemas.openxmlformats.org/officeDocument/2006/relationships/header" Id="rId103"/><Relationship Target="media/image53.png" Type="http://schemas.openxmlformats.org/officeDocument/2006/relationships/image" Id="rId102"/><Relationship Target="media/image70.png" Type="http://schemas.openxmlformats.org/officeDocument/2006/relationships/image" Id="rId80"/><Relationship Target="media/image68.png" Type="http://schemas.openxmlformats.org/officeDocument/2006/relationships/image" Id="rId82"/><Relationship Target="media/image49.png" Type="http://schemas.openxmlformats.org/officeDocument/2006/relationships/image" Id="rId81"/><Relationship Target="media/image61.png" Type="http://schemas.openxmlformats.org/officeDocument/2006/relationships/image" Id="rId84"/><Relationship Target="media/image45.png" Type="http://schemas.openxmlformats.org/officeDocument/2006/relationships/image" Id="rId83"/><Relationship Target="media/image19.png" Type="http://schemas.openxmlformats.org/officeDocument/2006/relationships/image" Id="rId86"/><Relationship Target="media/image37.png" Type="http://schemas.openxmlformats.org/officeDocument/2006/relationships/image" Id="rId85"/><Relationship Target="media/image43.png" Type="http://schemas.openxmlformats.org/officeDocument/2006/relationships/image" Id="rId88"/><Relationship Target="media/image50.png" Type="http://schemas.openxmlformats.org/officeDocument/2006/relationships/image" Id="rId87"/><Relationship Target="media/image59.png" Type="http://schemas.openxmlformats.org/officeDocument/2006/relationships/image" Id="rId89"/><Relationship Target="http://192.168.101.42:8080/web/guest/consulta-de-tramites" Type="http://schemas.openxmlformats.org/officeDocument/2006/relationships/hyperlink" TargetMode="External" Id="rId58"/><Relationship Target="http://192.168.101.42:8080/web/guest/servicios-de-atencion-en-linea" Type="http://schemas.openxmlformats.org/officeDocument/2006/relationships/hyperlink" TargetMode="External" Id="rId59"/><Relationship Target="http://192.168.101.42:8080/web/guest/blogs" Type="http://schemas.openxmlformats.org/officeDocument/2006/relationships/hyperlink" TargetMode="External" Id="rId57"/><Relationship Target="http://192.168.101.42:8080/web/guest/ayudas-para-navegar-en-el-sitio" Type="http://schemas.openxmlformats.org/officeDocument/2006/relationships/hyperlink" TargetMode="External" Id="rId56"/><Relationship Target="http://192.168.101.42:8080/web/guest/glosario2" Type="http://schemas.openxmlformats.org/officeDocument/2006/relationships/hyperlink" TargetMode="External" Id="rId55"/><Relationship Target="http://192.168.101.42:8080/web/guest/informe-de-demandas" Type="http://schemas.openxmlformats.org/officeDocument/2006/relationships/hyperlink" TargetMode="External" Id="rId54"/><Relationship Target="http://192.168.101.42:8080/web/guest/informes-de-empalme" Type="http://schemas.openxmlformats.org/officeDocument/2006/relationships/hyperlink" TargetMode="External" Id="rId53"/><Relationship Target="http://192.168.101.42:8080/web/guest/reportes-de-control-interno" Type="http://schemas.openxmlformats.org/officeDocument/2006/relationships/hyperlink" TargetMode="External" Id="rId52"/><Relationship Target="http://192.168.101.42:8080/web/guest/planes-de-mejoramiento" Type="http://schemas.openxmlformats.org/officeDocument/2006/relationships/hyperlink" TargetMode="External" Id="rId51"/><Relationship Target="http://192.168.101.42:8080/web/guest/metas-e-indicadores-de-gestion" Type="http://schemas.openxmlformats.org/officeDocument/2006/relationships/hyperlink" TargetMode="External" Id="rId50"/><Relationship Target="media/image12.png" Type="http://schemas.openxmlformats.org/officeDocument/2006/relationships/image" Id="rId69"/><Relationship Target="http://192.168.101.42:8080/web/guest/suscripcion-a-servicios-de-informacion" Type="http://schemas.openxmlformats.org/officeDocument/2006/relationships/hyperlink" TargetMode="External" Id="rId60"/><Relationship Target="http://192.168.101.42:8080/web/guest/wiki1" Type="http://schemas.openxmlformats.org/officeDocument/2006/relationships/hyperlink" TargetMode="External" Id="rId66"/><Relationship Target="http://192.168.101.42:8080/web/guest/mapa-de-procesos" Type="http://schemas.openxmlformats.org/officeDocument/2006/relationships/hyperlink" TargetMode="External" Id="rId65"/><Relationship Target="media/image13.png" Type="http://schemas.openxmlformats.org/officeDocument/2006/relationships/image" Id="rId68"/><Relationship Target="media/image14.png" Type="http://schemas.openxmlformats.org/officeDocument/2006/relationships/image" Id="rId67"/><Relationship Target="http://192.168.101.42:8080/web/guest/tramites-y-servicios" Type="http://schemas.openxmlformats.org/officeDocument/2006/relationships/hyperlink" TargetMode="External" Id="rId62"/><Relationship Target="http://192.168.101.42:8080/web/guest/oferta-de-empleos" Type="http://schemas.openxmlformats.org/officeDocument/2006/relationships/hyperlink" TargetMode="External" Id="rId61"/><Relationship Target="http://192.168.101.42:8080/web/guest/calendario-de-actividades" Type="http://schemas.openxmlformats.org/officeDocument/2006/relationships/hyperlink" TargetMode="External" Id="rId64"/><Relationship Target="http://192.168.101.42:8080/web/guest/notificacion-judicial" Type="http://schemas.openxmlformats.org/officeDocument/2006/relationships/hyperlink" TargetMode="External" Id="rId63"/></Relationships>
</file>

<file path=word/_rels/header1.xml.rels><?xml version="1.0" encoding="UTF-8" standalone="yes"?><Relationships xmlns="http://schemas.openxmlformats.org/package/2006/relationships"><Relationship Target="media/image7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Final Portal Web - Sala de Prensa.docx</dc:title>
</cp:coreProperties>
</file>